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91" w:rsidRDefault="00877991"/>
    <w:tbl>
      <w:tblPr>
        <w:tblW w:w="10080" w:type="dxa"/>
        <w:tblInd w:w="108" w:type="dxa"/>
        <w:tblLook w:val="01E0" w:firstRow="1" w:lastRow="1" w:firstColumn="1" w:lastColumn="1" w:noHBand="0" w:noVBand="0"/>
      </w:tblPr>
      <w:tblGrid>
        <w:gridCol w:w="3780"/>
        <w:gridCol w:w="6300"/>
      </w:tblGrid>
      <w:tr w:rsidR="00BF726F" w:rsidRPr="006148C5" w:rsidTr="00253EB6">
        <w:tc>
          <w:tcPr>
            <w:tcW w:w="3780" w:type="dxa"/>
          </w:tcPr>
          <w:p w:rsidR="00BF726F" w:rsidRPr="006148C5" w:rsidRDefault="00BF726F" w:rsidP="00253EB6">
            <w:pPr>
              <w:spacing w:before="120"/>
            </w:pPr>
            <w:r w:rsidRPr="006148C5">
              <w:t>MEETING TITLE</w:t>
            </w:r>
          </w:p>
        </w:tc>
        <w:tc>
          <w:tcPr>
            <w:tcW w:w="6300" w:type="dxa"/>
            <w:tcBorders>
              <w:bottom w:val="single" w:sz="2" w:space="0" w:color="auto"/>
            </w:tcBorders>
          </w:tcPr>
          <w:p w:rsidR="00BF726F" w:rsidRPr="006148C5" w:rsidRDefault="00E463F8" w:rsidP="000073BB">
            <w:pPr>
              <w:spacing w:before="120"/>
            </w:pPr>
            <w:r w:rsidRPr="006148C5">
              <w:t xml:space="preserve">Sherwood </w:t>
            </w:r>
            <w:r w:rsidR="000073BB">
              <w:t>Parks &amp; Recreation Board</w:t>
            </w:r>
          </w:p>
        </w:tc>
        <w:bookmarkStart w:id="0" w:name="_GoBack"/>
        <w:bookmarkEnd w:id="0"/>
      </w:tr>
      <w:tr w:rsidR="00BF726F" w:rsidRPr="00253EB6" w:rsidTr="00253EB6">
        <w:tc>
          <w:tcPr>
            <w:tcW w:w="3780" w:type="dxa"/>
          </w:tcPr>
          <w:p w:rsidR="00BF726F" w:rsidRPr="006148C5" w:rsidRDefault="00BF726F" w:rsidP="00253EB6">
            <w:pPr>
              <w:spacing w:before="120"/>
            </w:pPr>
            <w:r w:rsidRPr="006148C5">
              <w:t>DATE &amp; TIME</w:t>
            </w:r>
          </w:p>
        </w:tc>
        <w:tc>
          <w:tcPr>
            <w:tcW w:w="6300" w:type="dxa"/>
            <w:tcBorders>
              <w:top w:val="single" w:sz="2" w:space="0" w:color="auto"/>
              <w:bottom w:val="single" w:sz="2" w:space="0" w:color="auto"/>
            </w:tcBorders>
          </w:tcPr>
          <w:p w:rsidR="00BF726F" w:rsidRPr="006148C5" w:rsidRDefault="00C45FD5" w:rsidP="00B05561">
            <w:pPr>
              <w:spacing w:before="120"/>
            </w:pPr>
            <w:r>
              <w:t>03</w:t>
            </w:r>
            <w:r w:rsidR="00D33E8F">
              <w:t>.02</w:t>
            </w:r>
            <w:r w:rsidR="002C3C6D">
              <w:t>.15</w:t>
            </w:r>
            <w:r w:rsidR="004F1D4C">
              <w:t xml:space="preserve"> </w:t>
            </w:r>
            <w:r w:rsidR="00F0489C">
              <w:t>7</w:t>
            </w:r>
            <w:r w:rsidR="00D20981">
              <w:t>:</w:t>
            </w:r>
            <w:r w:rsidR="00EC33C3">
              <w:t>0</w:t>
            </w:r>
            <w:r w:rsidR="00D20981">
              <w:t>0</w:t>
            </w:r>
            <w:r w:rsidR="00DD578B" w:rsidRPr="006148C5">
              <w:t xml:space="preserve"> PM</w:t>
            </w:r>
          </w:p>
        </w:tc>
      </w:tr>
      <w:tr w:rsidR="00BF726F" w:rsidRPr="00253EB6" w:rsidTr="00253EB6">
        <w:tc>
          <w:tcPr>
            <w:tcW w:w="3780" w:type="dxa"/>
          </w:tcPr>
          <w:p w:rsidR="00BF726F" w:rsidRPr="006148C5" w:rsidRDefault="00BF726F" w:rsidP="00253EB6">
            <w:pPr>
              <w:spacing w:before="120"/>
            </w:pPr>
            <w:r w:rsidRPr="006148C5">
              <w:t>LOCATION</w:t>
            </w:r>
          </w:p>
        </w:tc>
        <w:tc>
          <w:tcPr>
            <w:tcW w:w="6300" w:type="dxa"/>
            <w:tcBorders>
              <w:top w:val="single" w:sz="2" w:space="0" w:color="auto"/>
              <w:bottom w:val="single" w:sz="2" w:space="0" w:color="auto"/>
            </w:tcBorders>
          </w:tcPr>
          <w:p w:rsidR="00BF726F" w:rsidRPr="006148C5" w:rsidRDefault="000550C5" w:rsidP="00F0489C">
            <w:pPr>
              <w:spacing w:before="120"/>
            </w:pPr>
            <w:r>
              <w:t>Sherwood City Hall—</w:t>
            </w:r>
            <w:r w:rsidR="00F0489C">
              <w:t>Community</w:t>
            </w:r>
            <w:r>
              <w:t xml:space="preserve"> Room </w:t>
            </w:r>
          </w:p>
        </w:tc>
      </w:tr>
      <w:tr w:rsidR="00BF726F" w:rsidRPr="006148C5" w:rsidTr="00253EB6">
        <w:tc>
          <w:tcPr>
            <w:tcW w:w="3780" w:type="dxa"/>
          </w:tcPr>
          <w:p w:rsidR="00BF726F" w:rsidRPr="006148C5" w:rsidRDefault="00BF726F" w:rsidP="00253EB6">
            <w:pPr>
              <w:spacing w:before="120"/>
            </w:pPr>
            <w:r w:rsidRPr="006148C5">
              <w:t>FACILITATOR</w:t>
            </w:r>
          </w:p>
        </w:tc>
        <w:tc>
          <w:tcPr>
            <w:tcW w:w="6300" w:type="dxa"/>
            <w:tcBorders>
              <w:top w:val="single" w:sz="2" w:space="0" w:color="auto"/>
              <w:bottom w:val="single" w:sz="2" w:space="0" w:color="auto"/>
            </w:tcBorders>
          </w:tcPr>
          <w:p w:rsidR="00BF726F" w:rsidRPr="006148C5" w:rsidRDefault="009D2DAC" w:rsidP="006E3958">
            <w:pPr>
              <w:spacing w:before="120"/>
            </w:pPr>
            <w:r>
              <w:t xml:space="preserve">David </w:t>
            </w:r>
            <w:proofErr w:type="spellStart"/>
            <w:r w:rsidR="006E3958">
              <w:t>Scheirman</w:t>
            </w:r>
            <w:proofErr w:type="spellEnd"/>
          </w:p>
        </w:tc>
      </w:tr>
      <w:tr w:rsidR="00BF726F" w:rsidRPr="006148C5" w:rsidTr="00253EB6">
        <w:tc>
          <w:tcPr>
            <w:tcW w:w="3780" w:type="dxa"/>
          </w:tcPr>
          <w:p w:rsidR="00BF726F" w:rsidRPr="006148C5" w:rsidRDefault="00BF726F" w:rsidP="00253EB6">
            <w:pPr>
              <w:spacing w:before="120"/>
            </w:pPr>
            <w:r w:rsidRPr="006148C5">
              <w:t>NOTES TAKEN BY</w:t>
            </w:r>
          </w:p>
        </w:tc>
        <w:tc>
          <w:tcPr>
            <w:tcW w:w="6300" w:type="dxa"/>
            <w:tcBorders>
              <w:top w:val="single" w:sz="2" w:space="0" w:color="auto"/>
              <w:bottom w:val="single" w:sz="2" w:space="0" w:color="auto"/>
            </w:tcBorders>
          </w:tcPr>
          <w:p w:rsidR="00BF726F" w:rsidRPr="006148C5" w:rsidRDefault="00162B0D" w:rsidP="00DB4B01">
            <w:pPr>
              <w:spacing w:before="120"/>
            </w:pPr>
            <w:r>
              <w:t>Jennifer Ortiz</w:t>
            </w:r>
          </w:p>
        </w:tc>
      </w:tr>
    </w:tbl>
    <w:p w:rsidR="00BF726F" w:rsidRPr="0011452A" w:rsidRDefault="00BF726F">
      <w:pPr>
        <w:tabs>
          <w:tab w:val="left" w:pos="3888"/>
        </w:tabs>
        <w:rPr>
          <w:sz w:val="12"/>
        </w:rPr>
      </w:pPr>
    </w:p>
    <w:tbl>
      <w:tblPr>
        <w:tblW w:w="10080" w:type="dxa"/>
        <w:tblInd w:w="108" w:type="dxa"/>
        <w:tblLook w:val="01E0" w:firstRow="1" w:lastRow="1" w:firstColumn="1" w:lastColumn="1" w:noHBand="0" w:noVBand="0"/>
      </w:tblPr>
      <w:tblGrid>
        <w:gridCol w:w="10080"/>
      </w:tblGrid>
      <w:tr w:rsidR="00BF726F" w:rsidRPr="006148C5" w:rsidTr="00253EB6">
        <w:tc>
          <w:tcPr>
            <w:tcW w:w="10080" w:type="dxa"/>
            <w:shd w:val="clear" w:color="auto" w:fill="C0C0C0"/>
          </w:tcPr>
          <w:p w:rsidR="00BF726F" w:rsidRPr="006148C5" w:rsidRDefault="00BF726F">
            <w:r w:rsidRPr="00253EB6">
              <w:rPr>
                <w:b/>
                <w:bCs/>
              </w:rPr>
              <w:t>ATTENDEES</w:t>
            </w:r>
          </w:p>
        </w:tc>
      </w:tr>
    </w:tbl>
    <w:tbl>
      <w:tblPr>
        <w:tblpPr w:leftFromText="180" w:rightFromText="180" w:vertAnchor="text" w:horzAnchor="margin" w:tblpXSpec="center" w:tblpY="145"/>
        <w:tblOverlap w:val="never"/>
        <w:tblW w:w="10098" w:type="dxa"/>
        <w:tblLook w:val="01E0" w:firstRow="1" w:lastRow="1" w:firstColumn="1" w:lastColumn="1" w:noHBand="0" w:noVBand="0"/>
      </w:tblPr>
      <w:tblGrid>
        <w:gridCol w:w="597"/>
        <w:gridCol w:w="3384"/>
        <w:gridCol w:w="712"/>
        <w:gridCol w:w="5405"/>
      </w:tblGrid>
      <w:tr w:rsidR="00392860" w:rsidRPr="006148C5" w:rsidTr="009A53D8">
        <w:tc>
          <w:tcPr>
            <w:tcW w:w="597" w:type="dxa"/>
          </w:tcPr>
          <w:p w:rsidR="00392860" w:rsidRPr="00253EB6" w:rsidRDefault="00392860" w:rsidP="00392860">
            <w:pPr>
              <w:jc w:val="center"/>
              <w:rPr>
                <w:sz w:val="22"/>
                <w:szCs w:val="22"/>
              </w:rPr>
            </w:pPr>
          </w:p>
        </w:tc>
        <w:tc>
          <w:tcPr>
            <w:tcW w:w="3384" w:type="dxa"/>
          </w:tcPr>
          <w:p w:rsidR="00392860" w:rsidRPr="00253EB6" w:rsidRDefault="000073BB" w:rsidP="000073BB">
            <w:pPr>
              <w:rPr>
                <w:b/>
                <w:bCs/>
                <w:sz w:val="22"/>
                <w:szCs w:val="22"/>
              </w:rPr>
            </w:pPr>
            <w:r>
              <w:rPr>
                <w:b/>
                <w:bCs/>
                <w:sz w:val="22"/>
                <w:szCs w:val="22"/>
              </w:rPr>
              <w:t>Parks &amp; Recreation Board</w:t>
            </w:r>
          </w:p>
        </w:tc>
        <w:tc>
          <w:tcPr>
            <w:tcW w:w="712" w:type="dxa"/>
          </w:tcPr>
          <w:p w:rsidR="00392860" w:rsidRPr="00253EB6" w:rsidRDefault="00392860" w:rsidP="00392860">
            <w:pPr>
              <w:jc w:val="center"/>
              <w:rPr>
                <w:b/>
                <w:bCs/>
                <w:sz w:val="22"/>
                <w:szCs w:val="22"/>
              </w:rPr>
            </w:pPr>
          </w:p>
        </w:tc>
        <w:tc>
          <w:tcPr>
            <w:tcW w:w="5405" w:type="dxa"/>
          </w:tcPr>
          <w:p w:rsidR="00392860" w:rsidRPr="00253EB6" w:rsidRDefault="007579F6" w:rsidP="000073BB">
            <w:pPr>
              <w:rPr>
                <w:b/>
                <w:bCs/>
                <w:sz w:val="22"/>
                <w:szCs w:val="22"/>
              </w:rPr>
            </w:pPr>
            <w:r w:rsidRPr="00253EB6">
              <w:rPr>
                <w:b/>
                <w:bCs/>
                <w:sz w:val="22"/>
                <w:szCs w:val="22"/>
              </w:rPr>
              <w:t>Council Liaison</w:t>
            </w:r>
          </w:p>
        </w:tc>
      </w:tr>
      <w:tr w:rsidR="007579F6" w:rsidRPr="006148C5" w:rsidTr="009A53D8">
        <w:tc>
          <w:tcPr>
            <w:tcW w:w="597" w:type="dxa"/>
          </w:tcPr>
          <w:p w:rsidR="007579F6" w:rsidRPr="00253EB6" w:rsidRDefault="004401BC" w:rsidP="007579F6">
            <w:pPr>
              <w:jc w:val="center"/>
              <w:rPr>
                <w:sz w:val="22"/>
                <w:szCs w:val="22"/>
              </w:rPr>
            </w:pPr>
            <w:r>
              <w:rPr>
                <w:sz w:val="22"/>
                <w:szCs w:val="22"/>
              </w:rPr>
              <w:t>X</w:t>
            </w:r>
          </w:p>
        </w:tc>
        <w:tc>
          <w:tcPr>
            <w:tcW w:w="3384" w:type="dxa"/>
          </w:tcPr>
          <w:p w:rsidR="007579F6" w:rsidRPr="00253EB6" w:rsidRDefault="007579F6" w:rsidP="007579F6">
            <w:pPr>
              <w:rPr>
                <w:sz w:val="22"/>
                <w:szCs w:val="22"/>
              </w:rPr>
            </w:pPr>
            <w:r>
              <w:rPr>
                <w:sz w:val="22"/>
                <w:szCs w:val="22"/>
              </w:rPr>
              <w:t xml:space="preserve">David </w:t>
            </w:r>
            <w:proofErr w:type="spellStart"/>
            <w:r>
              <w:rPr>
                <w:sz w:val="22"/>
                <w:szCs w:val="22"/>
              </w:rPr>
              <w:t>Scheirman</w:t>
            </w:r>
            <w:proofErr w:type="spellEnd"/>
            <w:r>
              <w:rPr>
                <w:sz w:val="22"/>
                <w:szCs w:val="22"/>
              </w:rPr>
              <w:t>, Chair</w:t>
            </w:r>
          </w:p>
        </w:tc>
        <w:tc>
          <w:tcPr>
            <w:tcW w:w="712" w:type="dxa"/>
          </w:tcPr>
          <w:p w:rsidR="007579F6" w:rsidRPr="00253EB6" w:rsidRDefault="00D33E8F" w:rsidP="002C3C6D">
            <w:pPr>
              <w:rPr>
                <w:sz w:val="22"/>
                <w:szCs w:val="22"/>
              </w:rPr>
            </w:pPr>
            <w:r>
              <w:rPr>
                <w:sz w:val="22"/>
                <w:szCs w:val="22"/>
              </w:rPr>
              <w:t xml:space="preserve">   X</w:t>
            </w:r>
          </w:p>
        </w:tc>
        <w:tc>
          <w:tcPr>
            <w:tcW w:w="5405" w:type="dxa"/>
          </w:tcPr>
          <w:p w:rsidR="007579F6" w:rsidRPr="00D33E8F" w:rsidRDefault="00D33E8F" w:rsidP="00045BA0">
            <w:pPr>
              <w:rPr>
                <w:bCs/>
                <w:sz w:val="22"/>
                <w:szCs w:val="22"/>
              </w:rPr>
            </w:pPr>
            <w:r w:rsidRPr="00D33E8F">
              <w:rPr>
                <w:bCs/>
                <w:sz w:val="22"/>
                <w:szCs w:val="22"/>
              </w:rPr>
              <w:t>Jennifer Kuiper</w:t>
            </w:r>
            <w:r>
              <w:rPr>
                <w:bCs/>
                <w:sz w:val="22"/>
                <w:szCs w:val="22"/>
              </w:rPr>
              <w:t>, City Councilor</w:t>
            </w:r>
          </w:p>
        </w:tc>
      </w:tr>
      <w:tr w:rsidR="007579F6" w:rsidRPr="006148C5" w:rsidTr="009A53D8">
        <w:tc>
          <w:tcPr>
            <w:tcW w:w="597" w:type="dxa"/>
          </w:tcPr>
          <w:p w:rsidR="007579F6" w:rsidRPr="00253EB6" w:rsidRDefault="00C13941" w:rsidP="007579F6">
            <w:pPr>
              <w:jc w:val="center"/>
              <w:rPr>
                <w:sz w:val="22"/>
                <w:szCs w:val="22"/>
              </w:rPr>
            </w:pPr>
            <w:r>
              <w:rPr>
                <w:sz w:val="22"/>
                <w:szCs w:val="22"/>
              </w:rPr>
              <w:t>--</w:t>
            </w:r>
          </w:p>
        </w:tc>
        <w:tc>
          <w:tcPr>
            <w:tcW w:w="3384" w:type="dxa"/>
          </w:tcPr>
          <w:p w:rsidR="007579F6" w:rsidRPr="00253EB6" w:rsidRDefault="001703E6" w:rsidP="007579F6">
            <w:pPr>
              <w:rPr>
                <w:sz w:val="22"/>
                <w:szCs w:val="22"/>
              </w:rPr>
            </w:pPr>
            <w:r w:rsidRPr="001703E6">
              <w:rPr>
                <w:sz w:val="22"/>
                <w:szCs w:val="22"/>
              </w:rPr>
              <w:t>Mary Reid</w:t>
            </w:r>
            <w:r>
              <w:rPr>
                <w:sz w:val="22"/>
                <w:szCs w:val="22"/>
              </w:rPr>
              <w:t>, Vice Chair</w:t>
            </w:r>
          </w:p>
        </w:tc>
        <w:tc>
          <w:tcPr>
            <w:tcW w:w="712" w:type="dxa"/>
          </w:tcPr>
          <w:p w:rsidR="007579F6" w:rsidRPr="00253EB6" w:rsidRDefault="007579F6" w:rsidP="007579F6">
            <w:pPr>
              <w:jc w:val="center"/>
              <w:rPr>
                <w:sz w:val="22"/>
                <w:szCs w:val="22"/>
              </w:rPr>
            </w:pPr>
          </w:p>
        </w:tc>
        <w:tc>
          <w:tcPr>
            <w:tcW w:w="5405" w:type="dxa"/>
          </w:tcPr>
          <w:p w:rsidR="007579F6" w:rsidRPr="00253EB6" w:rsidRDefault="007579F6" w:rsidP="007579F6">
            <w:pPr>
              <w:rPr>
                <w:sz w:val="22"/>
                <w:szCs w:val="22"/>
              </w:rPr>
            </w:pPr>
          </w:p>
        </w:tc>
      </w:tr>
      <w:tr w:rsidR="007579F6" w:rsidRPr="006148C5" w:rsidTr="009A53D8">
        <w:tc>
          <w:tcPr>
            <w:tcW w:w="597" w:type="dxa"/>
          </w:tcPr>
          <w:p w:rsidR="007579F6" w:rsidRDefault="00D526A7" w:rsidP="007579F6">
            <w:pPr>
              <w:jc w:val="center"/>
              <w:rPr>
                <w:sz w:val="22"/>
                <w:szCs w:val="22"/>
              </w:rPr>
            </w:pPr>
            <w:r>
              <w:rPr>
                <w:sz w:val="22"/>
                <w:szCs w:val="22"/>
              </w:rPr>
              <w:t>X</w:t>
            </w:r>
          </w:p>
        </w:tc>
        <w:tc>
          <w:tcPr>
            <w:tcW w:w="3384" w:type="dxa"/>
          </w:tcPr>
          <w:p w:rsidR="007579F6" w:rsidRDefault="005D250D" w:rsidP="007579F6">
            <w:pPr>
              <w:rPr>
                <w:sz w:val="22"/>
                <w:szCs w:val="22"/>
              </w:rPr>
            </w:pPr>
            <w:r>
              <w:rPr>
                <w:sz w:val="22"/>
                <w:szCs w:val="22"/>
              </w:rPr>
              <w:t xml:space="preserve">Brian </w:t>
            </w:r>
            <w:proofErr w:type="spellStart"/>
            <w:r>
              <w:rPr>
                <w:sz w:val="22"/>
                <w:szCs w:val="22"/>
              </w:rPr>
              <w:t>Stecher</w:t>
            </w:r>
            <w:proofErr w:type="spellEnd"/>
          </w:p>
        </w:tc>
        <w:tc>
          <w:tcPr>
            <w:tcW w:w="712" w:type="dxa"/>
          </w:tcPr>
          <w:p w:rsidR="007579F6" w:rsidRDefault="007579F6" w:rsidP="007579F6">
            <w:pPr>
              <w:jc w:val="center"/>
              <w:rPr>
                <w:sz w:val="22"/>
                <w:szCs w:val="22"/>
              </w:rPr>
            </w:pPr>
          </w:p>
        </w:tc>
        <w:tc>
          <w:tcPr>
            <w:tcW w:w="5405" w:type="dxa"/>
          </w:tcPr>
          <w:p w:rsidR="007579F6" w:rsidRDefault="007579F6" w:rsidP="007579F6">
            <w:pPr>
              <w:rPr>
                <w:bCs/>
                <w:sz w:val="22"/>
                <w:szCs w:val="22"/>
              </w:rPr>
            </w:pPr>
            <w:r>
              <w:rPr>
                <w:b/>
                <w:bCs/>
                <w:sz w:val="22"/>
                <w:szCs w:val="22"/>
              </w:rPr>
              <w:t>City Staff</w:t>
            </w:r>
          </w:p>
        </w:tc>
      </w:tr>
      <w:tr w:rsidR="00471010" w:rsidRPr="006148C5" w:rsidTr="009A53D8">
        <w:tc>
          <w:tcPr>
            <w:tcW w:w="597" w:type="dxa"/>
          </w:tcPr>
          <w:p w:rsidR="00471010" w:rsidRPr="00471010" w:rsidRDefault="00C45FD5" w:rsidP="00471010">
            <w:pPr>
              <w:jc w:val="center"/>
              <w:rPr>
                <w:sz w:val="22"/>
                <w:szCs w:val="22"/>
              </w:rPr>
            </w:pPr>
            <w:r>
              <w:rPr>
                <w:sz w:val="22"/>
                <w:szCs w:val="22"/>
              </w:rPr>
              <w:t>X</w:t>
            </w:r>
          </w:p>
        </w:tc>
        <w:tc>
          <w:tcPr>
            <w:tcW w:w="3384" w:type="dxa"/>
          </w:tcPr>
          <w:p w:rsidR="00471010" w:rsidRPr="00471010" w:rsidRDefault="00D33E8F" w:rsidP="00330F3D">
            <w:pPr>
              <w:rPr>
                <w:sz w:val="22"/>
                <w:szCs w:val="22"/>
              </w:rPr>
            </w:pPr>
            <w:r>
              <w:rPr>
                <w:sz w:val="22"/>
                <w:szCs w:val="22"/>
              </w:rPr>
              <w:t>Eric Evans</w:t>
            </w:r>
          </w:p>
        </w:tc>
        <w:tc>
          <w:tcPr>
            <w:tcW w:w="712" w:type="dxa"/>
          </w:tcPr>
          <w:p w:rsidR="00471010" w:rsidRPr="00253EB6" w:rsidRDefault="00471010" w:rsidP="007579F6">
            <w:pPr>
              <w:jc w:val="center"/>
              <w:rPr>
                <w:sz w:val="22"/>
                <w:szCs w:val="22"/>
              </w:rPr>
            </w:pPr>
            <w:r>
              <w:rPr>
                <w:sz w:val="22"/>
                <w:szCs w:val="22"/>
              </w:rPr>
              <w:t>X</w:t>
            </w:r>
          </w:p>
        </w:tc>
        <w:tc>
          <w:tcPr>
            <w:tcW w:w="5405" w:type="dxa"/>
          </w:tcPr>
          <w:p w:rsidR="00B82626" w:rsidRPr="00253EB6" w:rsidRDefault="00471010" w:rsidP="007579F6">
            <w:pPr>
              <w:rPr>
                <w:sz w:val="22"/>
                <w:szCs w:val="22"/>
              </w:rPr>
            </w:pPr>
            <w:r>
              <w:rPr>
                <w:sz w:val="22"/>
                <w:szCs w:val="22"/>
              </w:rPr>
              <w:t>Kristen Switzer, Community Services Director</w:t>
            </w:r>
          </w:p>
        </w:tc>
      </w:tr>
      <w:tr w:rsidR="00471010" w:rsidRPr="006148C5" w:rsidTr="009A53D8">
        <w:tc>
          <w:tcPr>
            <w:tcW w:w="597" w:type="dxa"/>
          </w:tcPr>
          <w:p w:rsidR="00471010" w:rsidRPr="00471010" w:rsidRDefault="0095308E" w:rsidP="00471010">
            <w:pPr>
              <w:jc w:val="center"/>
              <w:rPr>
                <w:sz w:val="22"/>
                <w:szCs w:val="22"/>
              </w:rPr>
            </w:pPr>
            <w:r>
              <w:rPr>
                <w:sz w:val="22"/>
                <w:szCs w:val="22"/>
              </w:rPr>
              <w:t>X</w:t>
            </w:r>
          </w:p>
        </w:tc>
        <w:tc>
          <w:tcPr>
            <w:tcW w:w="3384" w:type="dxa"/>
          </w:tcPr>
          <w:p w:rsidR="00471010" w:rsidRPr="00471010" w:rsidRDefault="00074C4B" w:rsidP="00330F3D">
            <w:pPr>
              <w:rPr>
                <w:sz w:val="22"/>
                <w:szCs w:val="22"/>
              </w:rPr>
            </w:pPr>
            <w:r>
              <w:rPr>
                <w:sz w:val="22"/>
                <w:szCs w:val="22"/>
              </w:rPr>
              <w:t>James Forsyth</w:t>
            </w:r>
          </w:p>
        </w:tc>
        <w:tc>
          <w:tcPr>
            <w:tcW w:w="712" w:type="dxa"/>
          </w:tcPr>
          <w:p w:rsidR="00471010" w:rsidRPr="00471010" w:rsidRDefault="00AA02FA" w:rsidP="00471010">
            <w:pPr>
              <w:jc w:val="center"/>
              <w:rPr>
                <w:sz w:val="22"/>
                <w:szCs w:val="22"/>
              </w:rPr>
            </w:pPr>
            <w:r>
              <w:rPr>
                <w:sz w:val="22"/>
                <w:szCs w:val="22"/>
              </w:rPr>
              <w:t>X</w:t>
            </w:r>
          </w:p>
        </w:tc>
        <w:tc>
          <w:tcPr>
            <w:tcW w:w="5405" w:type="dxa"/>
          </w:tcPr>
          <w:p w:rsidR="00471010" w:rsidRPr="00471010" w:rsidRDefault="00AA02FA" w:rsidP="00330F3D">
            <w:pPr>
              <w:rPr>
                <w:sz w:val="22"/>
                <w:szCs w:val="22"/>
              </w:rPr>
            </w:pPr>
            <w:r>
              <w:rPr>
                <w:sz w:val="22"/>
                <w:szCs w:val="22"/>
              </w:rPr>
              <w:t>Jennifer Ortiz, Department/Program Coordinator</w:t>
            </w:r>
          </w:p>
        </w:tc>
      </w:tr>
      <w:tr w:rsidR="007579F6" w:rsidRPr="006148C5" w:rsidTr="009A53D8">
        <w:tc>
          <w:tcPr>
            <w:tcW w:w="597" w:type="dxa"/>
          </w:tcPr>
          <w:p w:rsidR="007579F6" w:rsidRDefault="00D33E8F" w:rsidP="007579F6">
            <w:pPr>
              <w:jc w:val="center"/>
              <w:rPr>
                <w:sz w:val="22"/>
                <w:szCs w:val="22"/>
              </w:rPr>
            </w:pPr>
            <w:r>
              <w:rPr>
                <w:sz w:val="22"/>
                <w:szCs w:val="22"/>
              </w:rPr>
              <w:t>X</w:t>
            </w:r>
          </w:p>
        </w:tc>
        <w:tc>
          <w:tcPr>
            <w:tcW w:w="3384" w:type="dxa"/>
          </w:tcPr>
          <w:p w:rsidR="007579F6" w:rsidRPr="00253EB6" w:rsidRDefault="002E74C4" w:rsidP="007579F6">
            <w:pPr>
              <w:rPr>
                <w:sz w:val="22"/>
                <w:szCs w:val="22"/>
              </w:rPr>
            </w:pPr>
            <w:r>
              <w:rPr>
                <w:sz w:val="22"/>
                <w:szCs w:val="22"/>
              </w:rPr>
              <w:t xml:space="preserve">Lu </w:t>
            </w:r>
            <w:proofErr w:type="spellStart"/>
            <w:r>
              <w:rPr>
                <w:sz w:val="22"/>
                <w:szCs w:val="22"/>
              </w:rPr>
              <w:t>Vanderburg</w:t>
            </w:r>
            <w:proofErr w:type="spellEnd"/>
          </w:p>
        </w:tc>
        <w:tc>
          <w:tcPr>
            <w:tcW w:w="712" w:type="dxa"/>
          </w:tcPr>
          <w:p w:rsidR="007579F6" w:rsidRPr="00253EB6" w:rsidRDefault="007F18EE" w:rsidP="007579F6">
            <w:pPr>
              <w:jc w:val="center"/>
              <w:rPr>
                <w:sz w:val="22"/>
                <w:szCs w:val="22"/>
              </w:rPr>
            </w:pPr>
            <w:r>
              <w:rPr>
                <w:sz w:val="22"/>
                <w:szCs w:val="22"/>
              </w:rPr>
              <w:t>X</w:t>
            </w:r>
          </w:p>
        </w:tc>
        <w:tc>
          <w:tcPr>
            <w:tcW w:w="5405" w:type="dxa"/>
          </w:tcPr>
          <w:p w:rsidR="007579F6" w:rsidRPr="00253EB6" w:rsidRDefault="00727AA5" w:rsidP="00B35715">
            <w:pPr>
              <w:rPr>
                <w:sz w:val="22"/>
                <w:szCs w:val="22"/>
              </w:rPr>
            </w:pPr>
            <w:r>
              <w:rPr>
                <w:sz w:val="22"/>
                <w:szCs w:val="22"/>
              </w:rPr>
              <w:t>Michelle Miller, Senior Planner</w:t>
            </w:r>
          </w:p>
        </w:tc>
      </w:tr>
      <w:tr w:rsidR="007579F6" w:rsidRPr="006148C5" w:rsidTr="009A53D8">
        <w:tc>
          <w:tcPr>
            <w:tcW w:w="597" w:type="dxa"/>
          </w:tcPr>
          <w:p w:rsidR="007579F6" w:rsidRPr="00253EB6" w:rsidRDefault="0095308E" w:rsidP="007579F6">
            <w:pPr>
              <w:jc w:val="center"/>
              <w:rPr>
                <w:sz w:val="22"/>
                <w:szCs w:val="22"/>
              </w:rPr>
            </w:pPr>
            <w:r>
              <w:rPr>
                <w:sz w:val="22"/>
                <w:szCs w:val="22"/>
              </w:rPr>
              <w:t>X</w:t>
            </w:r>
          </w:p>
        </w:tc>
        <w:tc>
          <w:tcPr>
            <w:tcW w:w="3384" w:type="dxa"/>
          </w:tcPr>
          <w:p w:rsidR="007579F6" w:rsidRPr="00253EB6" w:rsidRDefault="003B3CD7" w:rsidP="007579F6">
            <w:pPr>
              <w:rPr>
                <w:sz w:val="22"/>
                <w:szCs w:val="22"/>
              </w:rPr>
            </w:pPr>
            <w:proofErr w:type="spellStart"/>
            <w:r>
              <w:rPr>
                <w:sz w:val="22"/>
                <w:szCs w:val="22"/>
              </w:rPr>
              <w:t>Marney</w:t>
            </w:r>
            <w:proofErr w:type="spellEnd"/>
            <w:r>
              <w:rPr>
                <w:sz w:val="22"/>
                <w:szCs w:val="22"/>
              </w:rPr>
              <w:t xml:space="preserve"> Jett</w:t>
            </w:r>
          </w:p>
        </w:tc>
        <w:tc>
          <w:tcPr>
            <w:tcW w:w="712" w:type="dxa"/>
          </w:tcPr>
          <w:p w:rsidR="00965CD8" w:rsidRPr="00253EB6" w:rsidRDefault="00965CD8" w:rsidP="00965CD8">
            <w:pPr>
              <w:jc w:val="center"/>
              <w:rPr>
                <w:sz w:val="22"/>
                <w:szCs w:val="22"/>
              </w:rPr>
            </w:pPr>
          </w:p>
        </w:tc>
        <w:tc>
          <w:tcPr>
            <w:tcW w:w="5405" w:type="dxa"/>
          </w:tcPr>
          <w:p w:rsidR="007579F6" w:rsidRPr="007579F6" w:rsidRDefault="007579F6" w:rsidP="007579F6">
            <w:pPr>
              <w:rPr>
                <w:bCs/>
                <w:sz w:val="22"/>
                <w:szCs w:val="22"/>
              </w:rPr>
            </w:pPr>
          </w:p>
        </w:tc>
      </w:tr>
      <w:tr w:rsidR="00471010" w:rsidRPr="006148C5" w:rsidTr="009A53D8">
        <w:tc>
          <w:tcPr>
            <w:tcW w:w="597" w:type="dxa"/>
          </w:tcPr>
          <w:p w:rsidR="00471010" w:rsidRDefault="00D526A7" w:rsidP="007579F6">
            <w:pPr>
              <w:jc w:val="center"/>
              <w:rPr>
                <w:sz w:val="22"/>
                <w:szCs w:val="22"/>
              </w:rPr>
            </w:pPr>
            <w:r>
              <w:rPr>
                <w:sz w:val="22"/>
                <w:szCs w:val="22"/>
              </w:rPr>
              <w:t>X</w:t>
            </w:r>
          </w:p>
        </w:tc>
        <w:tc>
          <w:tcPr>
            <w:tcW w:w="3384" w:type="dxa"/>
          </w:tcPr>
          <w:p w:rsidR="00471010" w:rsidRDefault="00382F63" w:rsidP="007579F6">
            <w:pPr>
              <w:rPr>
                <w:sz w:val="22"/>
                <w:szCs w:val="22"/>
              </w:rPr>
            </w:pPr>
            <w:r>
              <w:rPr>
                <w:sz w:val="22"/>
                <w:szCs w:val="22"/>
              </w:rPr>
              <w:t>David Sorensen</w:t>
            </w:r>
          </w:p>
        </w:tc>
        <w:tc>
          <w:tcPr>
            <w:tcW w:w="712" w:type="dxa"/>
          </w:tcPr>
          <w:p w:rsidR="00471010" w:rsidRPr="00253EB6" w:rsidRDefault="00471010" w:rsidP="007579F6">
            <w:pPr>
              <w:jc w:val="center"/>
              <w:rPr>
                <w:sz w:val="22"/>
                <w:szCs w:val="22"/>
              </w:rPr>
            </w:pPr>
          </w:p>
        </w:tc>
        <w:tc>
          <w:tcPr>
            <w:tcW w:w="5405" w:type="dxa"/>
          </w:tcPr>
          <w:p w:rsidR="00471010" w:rsidRPr="007579F6" w:rsidRDefault="00471010" w:rsidP="007579F6">
            <w:pPr>
              <w:rPr>
                <w:bCs/>
                <w:sz w:val="22"/>
                <w:szCs w:val="22"/>
              </w:rPr>
            </w:pPr>
          </w:p>
        </w:tc>
      </w:tr>
      <w:tr w:rsidR="00471010" w:rsidRPr="006148C5" w:rsidTr="009A53D8">
        <w:tc>
          <w:tcPr>
            <w:tcW w:w="597" w:type="dxa"/>
          </w:tcPr>
          <w:p w:rsidR="00471010" w:rsidRDefault="002C3C6D" w:rsidP="00471010">
            <w:pPr>
              <w:jc w:val="center"/>
              <w:rPr>
                <w:sz w:val="22"/>
                <w:szCs w:val="22"/>
              </w:rPr>
            </w:pPr>
            <w:r>
              <w:rPr>
                <w:sz w:val="22"/>
                <w:szCs w:val="22"/>
              </w:rPr>
              <w:t>X</w:t>
            </w:r>
          </w:p>
        </w:tc>
        <w:tc>
          <w:tcPr>
            <w:tcW w:w="3384" w:type="dxa"/>
          </w:tcPr>
          <w:p w:rsidR="00471010" w:rsidRDefault="008F60E1" w:rsidP="007579F6">
            <w:pPr>
              <w:rPr>
                <w:sz w:val="22"/>
                <w:szCs w:val="22"/>
              </w:rPr>
            </w:pPr>
            <w:r>
              <w:rPr>
                <w:sz w:val="22"/>
                <w:szCs w:val="22"/>
              </w:rPr>
              <w:t>VACANT</w:t>
            </w:r>
          </w:p>
        </w:tc>
        <w:tc>
          <w:tcPr>
            <w:tcW w:w="712" w:type="dxa"/>
          </w:tcPr>
          <w:p w:rsidR="00471010" w:rsidRPr="00253EB6" w:rsidRDefault="00471010" w:rsidP="007579F6">
            <w:pPr>
              <w:jc w:val="center"/>
              <w:rPr>
                <w:sz w:val="22"/>
                <w:szCs w:val="22"/>
              </w:rPr>
            </w:pPr>
          </w:p>
        </w:tc>
        <w:tc>
          <w:tcPr>
            <w:tcW w:w="5405" w:type="dxa"/>
          </w:tcPr>
          <w:p w:rsidR="00471010" w:rsidRPr="00DC5D0C" w:rsidRDefault="00471010" w:rsidP="007579F6">
            <w:pPr>
              <w:rPr>
                <w:bCs/>
                <w:sz w:val="22"/>
                <w:szCs w:val="22"/>
              </w:rPr>
            </w:pPr>
          </w:p>
        </w:tc>
      </w:tr>
    </w:tbl>
    <w:p w:rsidR="00BF726F" w:rsidRDefault="00B37CB4">
      <w:r>
        <w:tab/>
      </w:r>
      <w:r w:rsidR="0047145B">
        <w:tab/>
      </w:r>
    </w:p>
    <w:tbl>
      <w:tblPr>
        <w:tblpPr w:leftFromText="180" w:rightFromText="180" w:vertAnchor="text" w:horzAnchor="margin" w:tblpX="108" w:tblpY="-49"/>
        <w:tblW w:w="10098" w:type="dxa"/>
        <w:tblLook w:val="01E0" w:firstRow="1" w:lastRow="1" w:firstColumn="1" w:lastColumn="1" w:noHBand="0" w:noVBand="0"/>
      </w:tblPr>
      <w:tblGrid>
        <w:gridCol w:w="10098"/>
      </w:tblGrid>
      <w:tr w:rsidR="007579F6" w:rsidRPr="006148C5" w:rsidTr="007579F6">
        <w:trPr>
          <w:trHeight w:val="344"/>
        </w:trPr>
        <w:tc>
          <w:tcPr>
            <w:tcW w:w="10098" w:type="dxa"/>
            <w:shd w:val="clear" w:color="auto" w:fill="C0C0C0"/>
            <w:vAlign w:val="center"/>
          </w:tcPr>
          <w:p w:rsidR="007579F6" w:rsidRPr="006148C5" w:rsidRDefault="007579F6" w:rsidP="007579F6">
            <w:r w:rsidRPr="00253EB6">
              <w:rPr>
                <w:b/>
                <w:bCs/>
              </w:rPr>
              <w:t>MEETING NOTES</w:t>
            </w:r>
          </w:p>
        </w:tc>
      </w:tr>
    </w:tbl>
    <w:p w:rsidR="0080164B" w:rsidRPr="00FB5E45" w:rsidRDefault="0080164B" w:rsidP="00D77B29">
      <w:pPr>
        <w:pStyle w:val="ListParagraph"/>
        <w:numPr>
          <w:ilvl w:val="0"/>
          <w:numId w:val="1"/>
        </w:numPr>
        <w:autoSpaceDE w:val="0"/>
        <w:autoSpaceDN w:val="0"/>
        <w:adjustRightInd w:val="0"/>
        <w:spacing w:line="0" w:lineRule="atLeast"/>
        <w:ind w:right="-20"/>
        <w:rPr>
          <w:sz w:val="20"/>
          <w:szCs w:val="20"/>
        </w:rPr>
      </w:pPr>
      <w:r w:rsidRPr="00FB5E45">
        <w:rPr>
          <w:sz w:val="20"/>
          <w:szCs w:val="20"/>
        </w:rPr>
        <w:t>C</w:t>
      </w:r>
      <w:r w:rsidRPr="00FB5E45">
        <w:rPr>
          <w:spacing w:val="-1"/>
          <w:sz w:val="20"/>
          <w:szCs w:val="20"/>
        </w:rPr>
        <w:t>a</w:t>
      </w:r>
      <w:r w:rsidRPr="00FB5E45">
        <w:rPr>
          <w:sz w:val="20"/>
          <w:szCs w:val="20"/>
        </w:rPr>
        <w:t>ll</w:t>
      </w:r>
      <w:r w:rsidRPr="00FB5E45">
        <w:rPr>
          <w:spacing w:val="-2"/>
          <w:sz w:val="20"/>
          <w:szCs w:val="20"/>
        </w:rPr>
        <w:t xml:space="preserve"> </w:t>
      </w:r>
      <w:r w:rsidRPr="00FB5E45">
        <w:rPr>
          <w:spacing w:val="-1"/>
          <w:sz w:val="20"/>
          <w:szCs w:val="20"/>
        </w:rPr>
        <w:t>t</w:t>
      </w:r>
      <w:r w:rsidRPr="00FB5E45">
        <w:rPr>
          <w:sz w:val="20"/>
          <w:szCs w:val="20"/>
        </w:rPr>
        <w:t xml:space="preserve">o </w:t>
      </w:r>
      <w:r w:rsidRPr="00FB5E45">
        <w:rPr>
          <w:spacing w:val="-2"/>
          <w:sz w:val="20"/>
          <w:szCs w:val="20"/>
        </w:rPr>
        <w:t>O</w:t>
      </w:r>
      <w:r w:rsidRPr="00FB5E45">
        <w:rPr>
          <w:spacing w:val="-1"/>
          <w:sz w:val="20"/>
          <w:szCs w:val="20"/>
        </w:rPr>
        <w:t>rd</w:t>
      </w:r>
      <w:r w:rsidRPr="00FB5E45">
        <w:rPr>
          <w:sz w:val="20"/>
          <w:szCs w:val="20"/>
        </w:rPr>
        <w:t>er/R</w:t>
      </w:r>
      <w:r w:rsidRPr="00FB5E45">
        <w:rPr>
          <w:spacing w:val="1"/>
          <w:sz w:val="20"/>
          <w:szCs w:val="20"/>
        </w:rPr>
        <w:t>o</w:t>
      </w:r>
      <w:r w:rsidRPr="00FB5E45">
        <w:rPr>
          <w:sz w:val="20"/>
          <w:szCs w:val="20"/>
        </w:rPr>
        <w:t>ll</w:t>
      </w:r>
      <w:r w:rsidRPr="00FB5E45">
        <w:rPr>
          <w:spacing w:val="-4"/>
          <w:sz w:val="20"/>
          <w:szCs w:val="20"/>
        </w:rPr>
        <w:t xml:space="preserve"> </w:t>
      </w:r>
      <w:r w:rsidRPr="00FB5E45">
        <w:rPr>
          <w:sz w:val="20"/>
          <w:szCs w:val="20"/>
        </w:rPr>
        <w:t>C</w:t>
      </w:r>
      <w:r w:rsidRPr="00FB5E45">
        <w:rPr>
          <w:spacing w:val="1"/>
          <w:sz w:val="20"/>
          <w:szCs w:val="20"/>
        </w:rPr>
        <w:t>a</w:t>
      </w:r>
      <w:r w:rsidRPr="00FB5E45">
        <w:rPr>
          <w:sz w:val="20"/>
          <w:szCs w:val="20"/>
        </w:rPr>
        <w:t xml:space="preserve">ll </w:t>
      </w:r>
      <w:r w:rsidR="009609A0" w:rsidRPr="00FB5E45">
        <w:rPr>
          <w:sz w:val="20"/>
          <w:szCs w:val="20"/>
        </w:rPr>
        <w:t>(</w:t>
      </w:r>
      <w:proofErr w:type="spellStart"/>
      <w:r w:rsidR="009609A0" w:rsidRPr="00FB5E45">
        <w:rPr>
          <w:sz w:val="20"/>
          <w:szCs w:val="20"/>
        </w:rPr>
        <w:t>Scheirman</w:t>
      </w:r>
      <w:proofErr w:type="spellEnd"/>
      <w:r w:rsidRPr="00FB5E45">
        <w:rPr>
          <w:sz w:val="20"/>
          <w:szCs w:val="20"/>
        </w:rPr>
        <w:t>)</w:t>
      </w:r>
    </w:p>
    <w:p w:rsidR="0080164B" w:rsidRPr="00FB5E45" w:rsidRDefault="00162B0D" w:rsidP="00D77B29">
      <w:pPr>
        <w:pStyle w:val="ListParagraph"/>
        <w:numPr>
          <w:ilvl w:val="0"/>
          <w:numId w:val="2"/>
        </w:numPr>
        <w:autoSpaceDE w:val="0"/>
        <w:autoSpaceDN w:val="0"/>
        <w:adjustRightInd w:val="0"/>
        <w:spacing w:line="0" w:lineRule="atLeast"/>
        <w:ind w:right="-20"/>
        <w:rPr>
          <w:sz w:val="20"/>
          <w:szCs w:val="20"/>
        </w:rPr>
      </w:pPr>
      <w:r w:rsidRPr="00FB5E45">
        <w:rPr>
          <w:sz w:val="20"/>
          <w:szCs w:val="20"/>
        </w:rPr>
        <w:t>The meeting was of</w:t>
      </w:r>
      <w:r w:rsidR="00BC4D5F">
        <w:rPr>
          <w:sz w:val="20"/>
          <w:szCs w:val="20"/>
        </w:rPr>
        <w:t xml:space="preserve">ficially called </w:t>
      </w:r>
      <w:r w:rsidR="002C3C6D">
        <w:rPr>
          <w:sz w:val="20"/>
          <w:szCs w:val="20"/>
        </w:rPr>
        <w:t>to order at 7:</w:t>
      </w:r>
      <w:r w:rsidR="00D33E8F">
        <w:rPr>
          <w:sz w:val="20"/>
          <w:szCs w:val="20"/>
        </w:rPr>
        <w:t>0</w:t>
      </w:r>
      <w:r w:rsidR="00C13941">
        <w:rPr>
          <w:sz w:val="20"/>
          <w:szCs w:val="20"/>
        </w:rPr>
        <w:t>0</w:t>
      </w:r>
      <w:r w:rsidR="00804869">
        <w:rPr>
          <w:sz w:val="20"/>
          <w:szCs w:val="20"/>
        </w:rPr>
        <w:t xml:space="preserve"> </w:t>
      </w:r>
      <w:r w:rsidR="00174E54" w:rsidRPr="00FB5E45">
        <w:rPr>
          <w:sz w:val="20"/>
          <w:szCs w:val="20"/>
        </w:rPr>
        <w:t>pm.</w:t>
      </w:r>
    </w:p>
    <w:p w:rsidR="00E34585" w:rsidRPr="00FB5E45" w:rsidRDefault="00E34585" w:rsidP="00297C36">
      <w:pPr>
        <w:autoSpaceDE w:val="0"/>
        <w:autoSpaceDN w:val="0"/>
        <w:adjustRightInd w:val="0"/>
        <w:spacing w:line="0" w:lineRule="atLeast"/>
        <w:ind w:right="-20"/>
        <w:rPr>
          <w:sz w:val="20"/>
          <w:szCs w:val="20"/>
        </w:rPr>
      </w:pPr>
    </w:p>
    <w:p w:rsidR="0080164B" w:rsidRPr="00FB5E45" w:rsidRDefault="0080164B" w:rsidP="00D77B29">
      <w:pPr>
        <w:pStyle w:val="ListParagraph"/>
        <w:numPr>
          <w:ilvl w:val="0"/>
          <w:numId w:val="1"/>
        </w:numPr>
        <w:autoSpaceDE w:val="0"/>
        <w:autoSpaceDN w:val="0"/>
        <w:adjustRightInd w:val="0"/>
        <w:spacing w:line="0" w:lineRule="atLeast"/>
        <w:ind w:right="-20"/>
        <w:rPr>
          <w:sz w:val="20"/>
          <w:szCs w:val="20"/>
        </w:rPr>
      </w:pPr>
      <w:r w:rsidRPr="00FB5E45">
        <w:rPr>
          <w:sz w:val="20"/>
          <w:szCs w:val="20"/>
        </w:rPr>
        <w:t>Adjus</w:t>
      </w:r>
      <w:r w:rsidRPr="00FB5E45">
        <w:rPr>
          <w:spacing w:val="-1"/>
          <w:sz w:val="20"/>
          <w:szCs w:val="20"/>
        </w:rPr>
        <w:t>tm</w:t>
      </w:r>
      <w:r w:rsidRPr="00FB5E45">
        <w:rPr>
          <w:sz w:val="20"/>
          <w:szCs w:val="20"/>
        </w:rPr>
        <w:t>en</w:t>
      </w:r>
      <w:r w:rsidRPr="00FB5E45">
        <w:rPr>
          <w:spacing w:val="-1"/>
          <w:sz w:val="20"/>
          <w:szCs w:val="20"/>
        </w:rPr>
        <w:t>t</w:t>
      </w:r>
      <w:r w:rsidRPr="00FB5E45">
        <w:rPr>
          <w:sz w:val="20"/>
          <w:szCs w:val="20"/>
        </w:rPr>
        <w:t>s to</w:t>
      </w:r>
      <w:r w:rsidRPr="00FB5E45">
        <w:rPr>
          <w:spacing w:val="-1"/>
          <w:sz w:val="20"/>
          <w:szCs w:val="20"/>
        </w:rPr>
        <w:t xml:space="preserve"> </w:t>
      </w:r>
      <w:r w:rsidRPr="00FB5E45">
        <w:rPr>
          <w:sz w:val="20"/>
          <w:szCs w:val="20"/>
        </w:rPr>
        <w:t>t</w:t>
      </w:r>
      <w:r w:rsidRPr="00FB5E45">
        <w:rPr>
          <w:spacing w:val="-1"/>
          <w:sz w:val="20"/>
          <w:szCs w:val="20"/>
        </w:rPr>
        <w:t>h</w:t>
      </w:r>
      <w:r w:rsidRPr="00FB5E45">
        <w:rPr>
          <w:sz w:val="20"/>
          <w:szCs w:val="20"/>
        </w:rPr>
        <w:t xml:space="preserve">e </w:t>
      </w:r>
      <w:r w:rsidR="003F5134">
        <w:rPr>
          <w:spacing w:val="-3"/>
          <w:sz w:val="20"/>
          <w:szCs w:val="20"/>
        </w:rPr>
        <w:t>A</w:t>
      </w:r>
      <w:r w:rsidRPr="00FB5E45">
        <w:rPr>
          <w:spacing w:val="-1"/>
          <w:sz w:val="20"/>
          <w:szCs w:val="20"/>
        </w:rPr>
        <w:t>g</w:t>
      </w:r>
      <w:r w:rsidRPr="00FB5E45">
        <w:rPr>
          <w:sz w:val="20"/>
          <w:szCs w:val="20"/>
        </w:rPr>
        <w:t>en</w:t>
      </w:r>
      <w:r w:rsidRPr="00FB5E45">
        <w:rPr>
          <w:spacing w:val="-1"/>
          <w:sz w:val="20"/>
          <w:szCs w:val="20"/>
        </w:rPr>
        <w:t>d</w:t>
      </w:r>
      <w:r w:rsidRPr="00FB5E45">
        <w:rPr>
          <w:sz w:val="20"/>
          <w:szCs w:val="20"/>
        </w:rPr>
        <w:t>a</w:t>
      </w:r>
      <w:r w:rsidRPr="00FB5E45">
        <w:rPr>
          <w:spacing w:val="-1"/>
          <w:sz w:val="20"/>
          <w:szCs w:val="20"/>
        </w:rPr>
        <w:t xml:space="preserve"> </w:t>
      </w:r>
      <w:r w:rsidRPr="00FB5E45">
        <w:rPr>
          <w:sz w:val="20"/>
          <w:szCs w:val="20"/>
        </w:rPr>
        <w:t>(</w:t>
      </w:r>
      <w:proofErr w:type="spellStart"/>
      <w:r w:rsidR="009609A0" w:rsidRPr="00FB5E45">
        <w:rPr>
          <w:spacing w:val="1"/>
          <w:sz w:val="20"/>
          <w:szCs w:val="20"/>
        </w:rPr>
        <w:t>Scheirman</w:t>
      </w:r>
      <w:proofErr w:type="spellEnd"/>
      <w:r w:rsidR="009609A0" w:rsidRPr="00FB5E45">
        <w:rPr>
          <w:spacing w:val="1"/>
          <w:sz w:val="20"/>
          <w:szCs w:val="20"/>
        </w:rPr>
        <w:t>)</w:t>
      </w:r>
    </w:p>
    <w:p w:rsidR="002068BB" w:rsidRPr="00FB5E45" w:rsidRDefault="002A7D57" w:rsidP="002A7D57">
      <w:pPr>
        <w:pStyle w:val="ListParagraph"/>
        <w:numPr>
          <w:ilvl w:val="0"/>
          <w:numId w:val="2"/>
        </w:numPr>
        <w:autoSpaceDE w:val="0"/>
        <w:autoSpaceDN w:val="0"/>
        <w:adjustRightInd w:val="0"/>
        <w:spacing w:line="0" w:lineRule="atLeast"/>
        <w:ind w:right="-20"/>
        <w:rPr>
          <w:sz w:val="20"/>
          <w:szCs w:val="20"/>
        </w:rPr>
      </w:pPr>
      <w:r>
        <w:rPr>
          <w:sz w:val="20"/>
          <w:szCs w:val="20"/>
        </w:rPr>
        <w:t>Switzer</w:t>
      </w:r>
      <w:r w:rsidR="00031A12">
        <w:rPr>
          <w:sz w:val="20"/>
          <w:szCs w:val="20"/>
        </w:rPr>
        <w:t xml:space="preserve"> added the </w:t>
      </w:r>
      <w:r>
        <w:rPr>
          <w:sz w:val="20"/>
          <w:szCs w:val="20"/>
        </w:rPr>
        <w:t xml:space="preserve">Cedar Creek </w:t>
      </w:r>
      <w:r w:rsidR="00031A12">
        <w:rPr>
          <w:sz w:val="20"/>
          <w:szCs w:val="20"/>
        </w:rPr>
        <w:t>T</w:t>
      </w:r>
      <w:r>
        <w:rPr>
          <w:sz w:val="20"/>
          <w:szCs w:val="20"/>
        </w:rPr>
        <w:t>rail update</w:t>
      </w:r>
      <w:r w:rsidR="00031A12">
        <w:rPr>
          <w:sz w:val="20"/>
          <w:szCs w:val="20"/>
        </w:rPr>
        <w:t xml:space="preserve"> to the agenda</w:t>
      </w:r>
      <w:r>
        <w:rPr>
          <w:sz w:val="20"/>
          <w:szCs w:val="20"/>
        </w:rPr>
        <w:t xml:space="preserve">. </w:t>
      </w:r>
    </w:p>
    <w:p w:rsidR="0097243D" w:rsidRPr="00FB5E45" w:rsidRDefault="0097243D" w:rsidP="00297C36">
      <w:pPr>
        <w:pStyle w:val="Default"/>
        <w:spacing w:line="0" w:lineRule="atLeast"/>
        <w:rPr>
          <w:rFonts w:ascii="Arial" w:hAnsi="Arial" w:cs="Arial"/>
          <w:sz w:val="20"/>
          <w:szCs w:val="20"/>
        </w:rPr>
      </w:pPr>
    </w:p>
    <w:p w:rsidR="0097243D" w:rsidRPr="00FB5E45" w:rsidRDefault="003F5134" w:rsidP="00D77B29">
      <w:pPr>
        <w:pStyle w:val="Default"/>
        <w:numPr>
          <w:ilvl w:val="0"/>
          <w:numId w:val="1"/>
        </w:numPr>
        <w:spacing w:line="0" w:lineRule="atLeast"/>
        <w:rPr>
          <w:rFonts w:ascii="Arial" w:hAnsi="Arial" w:cs="Arial"/>
          <w:sz w:val="20"/>
          <w:szCs w:val="20"/>
        </w:rPr>
      </w:pPr>
      <w:r>
        <w:rPr>
          <w:rFonts w:ascii="Arial" w:hAnsi="Arial" w:cs="Arial"/>
          <w:sz w:val="20"/>
          <w:szCs w:val="20"/>
        </w:rPr>
        <w:t>Citizen C</w:t>
      </w:r>
      <w:r w:rsidR="0097243D" w:rsidRPr="00FB5E45">
        <w:rPr>
          <w:rFonts w:ascii="Arial" w:hAnsi="Arial" w:cs="Arial"/>
          <w:sz w:val="20"/>
          <w:szCs w:val="20"/>
        </w:rPr>
        <w:t>omment (</w:t>
      </w:r>
      <w:proofErr w:type="spellStart"/>
      <w:r w:rsidR="0097243D" w:rsidRPr="00FB5E45">
        <w:rPr>
          <w:rFonts w:ascii="Arial" w:hAnsi="Arial" w:cs="Arial"/>
          <w:sz w:val="20"/>
          <w:szCs w:val="20"/>
        </w:rPr>
        <w:t>Scheirman</w:t>
      </w:r>
      <w:proofErr w:type="spellEnd"/>
      <w:r w:rsidR="0097243D" w:rsidRPr="00FB5E45">
        <w:rPr>
          <w:rFonts w:ascii="Arial" w:hAnsi="Arial" w:cs="Arial"/>
          <w:sz w:val="20"/>
          <w:szCs w:val="20"/>
        </w:rPr>
        <w:t>)</w:t>
      </w:r>
    </w:p>
    <w:p w:rsidR="00886614" w:rsidRPr="00C45FD5" w:rsidRDefault="00C92138" w:rsidP="00BA4FF1">
      <w:pPr>
        <w:pStyle w:val="Default"/>
        <w:numPr>
          <w:ilvl w:val="0"/>
          <w:numId w:val="8"/>
        </w:numPr>
        <w:spacing w:line="0" w:lineRule="atLeast"/>
        <w:ind w:left="1120"/>
        <w:rPr>
          <w:rFonts w:ascii="Arial" w:hAnsi="Arial" w:cs="Arial"/>
          <w:sz w:val="20"/>
          <w:szCs w:val="20"/>
        </w:rPr>
      </w:pPr>
      <w:r>
        <w:rPr>
          <w:rFonts w:ascii="Arial" w:hAnsi="Arial" w:cs="Arial"/>
          <w:sz w:val="20"/>
          <w:szCs w:val="20"/>
        </w:rPr>
        <w:t>None</w:t>
      </w:r>
    </w:p>
    <w:p w:rsidR="00886614" w:rsidRPr="00BA4FF1" w:rsidRDefault="00886614" w:rsidP="00BA4FF1">
      <w:pPr>
        <w:pStyle w:val="Default"/>
        <w:spacing w:line="0" w:lineRule="atLeast"/>
        <w:ind w:left="1120"/>
        <w:rPr>
          <w:rFonts w:ascii="Arial" w:hAnsi="Arial" w:cs="Arial"/>
          <w:sz w:val="20"/>
          <w:szCs w:val="20"/>
        </w:rPr>
      </w:pPr>
    </w:p>
    <w:p w:rsidR="00BB7B19" w:rsidRPr="00FB5E45" w:rsidRDefault="003F5134" w:rsidP="004F519F">
      <w:pPr>
        <w:pStyle w:val="Default"/>
        <w:numPr>
          <w:ilvl w:val="0"/>
          <w:numId w:val="1"/>
        </w:numPr>
        <w:spacing w:line="0" w:lineRule="atLeast"/>
        <w:rPr>
          <w:rFonts w:ascii="Arial" w:hAnsi="Arial" w:cs="Arial"/>
          <w:sz w:val="20"/>
          <w:szCs w:val="20"/>
        </w:rPr>
      </w:pPr>
      <w:r>
        <w:rPr>
          <w:rFonts w:ascii="Arial" w:hAnsi="Arial" w:cs="Arial"/>
          <w:sz w:val="20"/>
          <w:szCs w:val="20"/>
        </w:rPr>
        <w:t>Approval of M</w:t>
      </w:r>
      <w:r w:rsidR="004401BC" w:rsidRPr="00FB5E45">
        <w:rPr>
          <w:rFonts w:ascii="Arial" w:hAnsi="Arial" w:cs="Arial"/>
          <w:sz w:val="20"/>
          <w:szCs w:val="20"/>
        </w:rPr>
        <w:t>inutes (</w:t>
      </w:r>
      <w:proofErr w:type="spellStart"/>
      <w:r w:rsidR="004401BC" w:rsidRPr="00FB5E45">
        <w:rPr>
          <w:rFonts w:ascii="Arial" w:hAnsi="Arial" w:cs="Arial"/>
          <w:sz w:val="20"/>
          <w:szCs w:val="20"/>
        </w:rPr>
        <w:t>Scheirman</w:t>
      </w:r>
      <w:proofErr w:type="spellEnd"/>
      <w:r w:rsidR="004401BC" w:rsidRPr="00FB5E45">
        <w:rPr>
          <w:rFonts w:ascii="Arial" w:hAnsi="Arial" w:cs="Arial"/>
          <w:sz w:val="20"/>
          <w:szCs w:val="20"/>
        </w:rPr>
        <w:t>)</w:t>
      </w:r>
    </w:p>
    <w:p w:rsidR="00B36E57" w:rsidRDefault="00040B92" w:rsidP="00040B92">
      <w:pPr>
        <w:pStyle w:val="Default"/>
        <w:numPr>
          <w:ilvl w:val="0"/>
          <w:numId w:val="13"/>
        </w:numPr>
        <w:rPr>
          <w:rFonts w:ascii="Arial" w:hAnsi="Arial" w:cs="Arial"/>
          <w:i/>
          <w:sz w:val="20"/>
          <w:szCs w:val="20"/>
        </w:rPr>
      </w:pPr>
      <w:proofErr w:type="spellStart"/>
      <w:r>
        <w:rPr>
          <w:rFonts w:ascii="Arial" w:hAnsi="Arial" w:cs="Arial"/>
          <w:i/>
          <w:sz w:val="20"/>
          <w:szCs w:val="20"/>
        </w:rPr>
        <w:t>Stecher</w:t>
      </w:r>
      <w:proofErr w:type="spellEnd"/>
      <w:r>
        <w:rPr>
          <w:rFonts w:ascii="Arial" w:hAnsi="Arial" w:cs="Arial"/>
          <w:i/>
          <w:sz w:val="20"/>
          <w:szCs w:val="20"/>
        </w:rPr>
        <w:t xml:space="preserve"> </w:t>
      </w:r>
      <w:r w:rsidR="004401BC" w:rsidRPr="00FB5E45">
        <w:rPr>
          <w:rFonts w:ascii="Arial" w:hAnsi="Arial" w:cs="Arial"/>
          <w:i/>
          <w:sz w:val="20"/>
          <w:szCs w:val="20"/>
        </w:rPr>
        <w:t xml:space="preserve">motioned to approve the </w:t>
      </w:r>
      <w:r w:rsidR="00C45FD5">
        <w:rPr>
          <w:rFonts w:ascii="Arial" w:hAnsi="Arial" w:cs="Arial"/>
          <w:i/>
          <w:sz w:val="20"/>
          <w:szCs w:val="20"/>
        </w:rPr>
        <w:t>February</w:t>
      </w:r>
      <w:r w:rsidR="00602885">
        <w:rPr>
          <w:rFonts w:ascii="Arial" w:hAnsi="Arial" w:cs="Arial"/>
          <w:i/>
          <w:sz w:val="20"/>
          <w:szCs w:val="20"/>
        </w:rPr>
        <w:t xml:space="preserve"> 2</w:t>
      </w:r>
      <w:r w:rsidR="00D33E8F">
        <w:rPr>
          <w:rFonts w:ascii="Arial" w:hAnsi="Arial" w:cs="Arial"/>
          <w:i/>
          <w:sz w:val="20"/>
          <w:szCs w:val="20"/>
        </w:rPr>
        <w:t>, 2015</w:t>
      </w:r>
      <w:r w:rsidR="00D06084" w:rsidRPr="00FB5E45">
        <w:rPr>
          <w:rFonts w:ascii="Arial" w:hAnsi="Arial" w:cs="Arial"/>
          <w:i/>
          <w:sz w:val="20"/>
          <w:szCs w:val="20"/>
        </w:rPr>
        <w:t xml:space="preserve"> minutes.</w:t>
      </w:r>
      <w:r w:rsidR="00B36E57">
        <w:rPr>
          <w:rFonts w:ascii="Arial" w:hAnsi="Arial" w:cs="Arial"/>
          <w:i/>
          <w:sz w:val="20"/>
          <w:szCs w:val="20"/>
        </w:rPr>
        <w:t xml:space="preserve"> </w:t>
      </w:r>
      <w:proofErr w:type="spellStart"/>
      <w:r>
        <w:rPr>
          <w:rFonts w:ascii="Arial" w:hAnsi="Arial" w:cs="Arial"/>
          <w:i/>
          <w:sz w:val="20"/>
          <w:szCs w:val="20"/>
        </w:rPr>
        <w:t>Vanderburg</w:t>
      </w:r>
      <w:proofErr w:type="spellEnd"/>
      <w:r>
        <w:rPr>
          <w:rFonts w:ascii="Arial" w:hAnsi="Arial" w:cs="Arial"/>
          <w:i/>
          <w:sz w:val="20"/>
          <w:szCs w:val="20"/>
        </w:rPr>
        <w:t xml:space="preserve"> </w:t>
      </w:r>
      <w:r w:rsidR="00B35715" w:rsidRPr="00FB5E45">
        <w:rPr>
          <w:rFonts w:ascii="Arial" w:hAnsi="Arial" w:cs="Arial"/>
          <w:i/>
          <w:sz w:val="20"/>
          <w:szCs w:val="20"/>
        </w:rPr>
        <w:t>seconded. All in favor;</w:t>
      </w:r>
      <w:r w:rsidR="004401BC" w:rsidRPr="00FB5E45">
        <w:rPr>
          <w:rFonts w:ascii="Arial" w:hAnsi="Arial" w:cs="Arial"/>
          <w:i/>
          <w:sz w:val="20"/>
          <w:szCs w:val="20"/>
        </w:rPr>
        <w:t xml:space="preserve"> motion passed.</w:t>
      </w:r>
    </w:p>
    <w:p w:rsidR="00B36E57" w:rsidRDefault="00B36E57" w:rsidP="00B36E57">
      <w:pPr>
        <w:pStyle w:val="Default"/>
        <w:rPr>
          <w:rFonts w:ascii="Arial" w:hAnsi="Arial" w:cs="Arial"/>
          <w:i/>
          <w:sz w:val="20"/>
          <w:szCs w:val="20"/>
        </w:rPr>
      </w:pPr>
    </w:p>
    <w:p w:rsidR="00B36E57" w:rsidRDefault="00B36E57" w:rsidP="00B36E57">
      <w:pPr>
        <w:pStyle w:val="Default"/>
        <w:numPr>
          <w:ilvl w:val="0"/>
          <w:numId w:val="1"/>
        </w:numPr>
        <w:rPr>
          <w:rFonts w:ascii="Arial" w:hAnsi="Arial" w:cs="Arial"/>
          <w:sz w:val="20"/>
          <w:szCs w:val="20"/>
        </w:rPr>
      </w:pPr>
      <w:r>
        <w:rPr>
          <w:rFonts w:ascii="Arial" w:hAnsi="Arial" w:cs="Arial"/>
          <w:sz w:val="20"/>
          <w:szCs w:val="20"/>
        </w:rPr>
        <w:t>Cedar Creek Trail U</w:t>
      </w:r>
      <w:r w:rsidR="00040B92" w:rsidRPr="00B36E57">
        <w:rPr>
          <w:rFonts w:ascii="Arial" w:hAnsi="Arial" w:cs="Arial"/>
          <w:sz w:val="20"/>
          <w:szCs w:val="20"/>
        </w:rPr>
        <w:t>pdate</w:t>
      </w:r>
      <w:r>
        <w:rPr>
          <w:rFonts w:ascii="Arial" w:hAnsi="Arial" w:cs="Arial"/>
          <w:sz w:val="20"/>
          <w:szCs w:val="20"/>
        </w:rPr>
        <w:t xml:space="preserve"> (Miller)</w:t>
      </w:r>
    </w:p>
    <w:p w:rsidR="002C3C6D" w:rsidRPr="00B36E57" w:rsidRDefault="00B36E57" w:rsidP="000B19E3">
      <w:pPr>
        <w:pStyle w:val="Default"/>
        <w:numPr>
          <w:ilvl w:val="0"/>
          <w:numId w:val="13"/>
        </w:numPr>
        <w:rPr>
          <w:rFonts w:ascii="Arial" w:hAnsi="Arial" w:cs="Arial"/>
          <w:i/>
          <w:sz w:val="20"/>
          <w:szCs w:val="20"/>
        </w:rPr>
      </w:pPr>
      <w:r w:rsidRPr="00B36E57">
        <w:rPr>
          <w:rFonts w:ascii="Arial" w:hAnsi="Arial" w:cs="Arial"/>
          <w:sz w:val="20"/>
          <w:szCs w:val="20"/>
        </w:rPr>
        <w:t xml:space="preserve">Miller handed out an </w:t>
      </w:r>
      <w:r w:rsidR="00040B92" w:rsidRPr="00B36E57">
        <w:rPr>
          <w:rFonts w:ascii="Arial" w:hAnsi="Arial" w:cs="Arial"/>
          <w:sz w:val="20"/>
          <w:szCs w:val="20"/>
        </w:rPr>
        <w:t>update</w:t>
      </w:r>
      <w:r w:rsidRPr="00B36E57">
        <w:rPr>
          <w:rFonts w:ascii="Arial" w:hAnsi="Arial" w:cs="Arial"/>
          <w:sz w:val="20"/>
          <w:szCs w:val="20"/>
        </w:rPr>
        <w:t xml:space="preserve"> for Cedar Creek Trail (see record; exhibit A).</w:t>
      </w:r>
      <w:r w:rsidR="00040B92" w:rsidRPr="00B36E57">
        <w:rPr>
          <w:rFonts w:ascii="Arial" w:hAnsi="Arial" w:cs="Arial"/>
          <w:sz w:val="20"/>
          <w:szCs w:val="20"/>
        </w:rPr>
        <w:t xml:space="preserve"> </w:t>
      </w:r>
      <w:r w:rsidRPr="00B36E57">
        <w:rPr>
          <w:rFonts w:ascii="Arial" w:hAnsi="Arial" w:cs="Arial"/>
          <w:sz w:val="20"/>
          <w:szCs w:val="20"/>
        </w:rPr>
        <w:t xml:space="preserve">Miller </w:t>
      </w:r>
      <w:r>
        <w:rPr>
          <w:rFonts w:ascii="Arial" w:hAnsi="Arial" w:cs="Arial"/>
          <w:sz w:val="20"/>
          <w:szCs w:val="20"/>
        </w:rPr>
        <w:t>add</w:t>
      </w:r>
      <w:r w:rsidRPr="00B36E57">
        <w:rPr>
          <w:rFonts w:ascii="Arial" w:hAnsi="Arial" w:cs="Arial"/>
          <w:sz w:val="20"/>
          <w:szCs w:val="20"/>
        </w:rPr>
        <w:t>ed that she is k</w:t>
      </w:r>
      <w:r w:rsidR="00040B92" w:rsidRPr="00B36E57">
        <w:rPr>
          <w:rFonts w:ascii="Arial" w:hAnsi="Arial" w:cs="Arial"/>
          <w:sz w:val="20"/>
          <w:szCs w:val="20"/>
        </w:rPr>
        <w:t xml:space="preserve">eeping </w:t>
      </w:r>
      <w:r w:rsidRPr="00B36E57">
        <w:rPr>
          <w:rFonts w:ascii="Arial" w:hAnsi="Arial" w:cs="Arial"/>
          <w:sz w:val="20"/>
          <w:szCs w:val="20"/>
        </w:rPr>
        <w:t xml:space="preserve">the </w:t>
      </w:r>
      <w:r w:rsidR="00040B92" w:rsidRPr="00B36E57">
        <w:rPr>
          <w:rFonts w:ascii="Arial" w:hAnsi="Arial" w:cs="Arial"/>
          <w:sz w:val="20"/>
          <w:szCs w:val="20"/>
        </w:rPr>
        <w:t>LTAC updated.</w:t>
      </w:r>
    </w:p>
    <w:p w:rsidR="00B36E57" w:rsidRPr="00B36E57" w:rsidRDefault="00B36E57" w:rsidP="00B36E57">
      <w:pPr>
        <w:pStyle w:val="Default"/>
        <w:ind w:left="1080"/>
        <w:rPr>
          <w:rFonts w:ascii="Arial" w:hAnsi="Arial" w:cs="Arial"/>
          <w:i/>
          <w:sz w:val="20"/>
          <w:szCs w:val="20"/>
        </w:rPr>
      </w:pPr>
    </w:p>
    <w:p w:rsidR="00D33E8F" w:rsidRPr="00FB5E45" w:rsidRDefault="00D33E8F" w:rsidP="00D33E8F">
      <w:pPr>
        <w:pStyle w:val="Default"/>
        <w:numPr>
          <w:ilvl w:val="0"/>
          <w:numId w:val="1"/>
        </w:numPr>
        <w:spacing w:line="0" w:lineRule="atLeast"/>
        <w:rPr>
          <w:rFonts w:ascii="Arial" w:hAnsi="Arial" w:cs="Arial"/>
          <w:sz w:val="20"/>
          <w:szCs w:val="20"/>
        </w:rPr>
      </w:pPr>
      <w:r>
        <w:rPr>
          <w:rFonts w:ascii="Arial" w:hAnsi="Arial" w:cs="Arial"/>
          <w:sz w:val="20"/>
          <w:szCs w:val="20"/>
        </w:rPr>
        <w:t xml:space="preserve">Woodhaven Park </w:t>
      </w:r>
      <w:r w:rsidR="00C45FD5">
        <w:rPr>
          <w:rFonts w:ascii="Arial" w:hAnsi="Arial" w:cs="Arial"/>
          <w:sz w:val="20"/>
          <w:szCs w:val="20"/>
        </w:rPr>
        <w:t>- Phase 2 Design Update (HHPR</w:t>
      </w:r>
      <w:r w:rsidRPr="00FB5E45">
        <w:rPr>
          <w:rFonts w:ascii="Arial" w:hAnsi="Arial" w:cs="Arial"/>
          <w:sz w:val="20"/>
          <w:szCs w:val="20"/>
        </w:rPr>
        <w:t>)</w:t>
      </w:r>
    </w:p>
    <w:p w:rsidR="000B19E3" w:rsidRDefault="000B19E3" w:rsidP="002C3C6D">
      <w:pPr>
        <w:pStyle w:val="Default"/>
        <w:numPr>
          <w:ilvl w:val="0"/>
          <w:numId w:val="13"/>
        </w:numPr>
        <w:rPr>
          <w:rFonts w:ascii="Arial" w:hAnsi="Arial" w:cs="Arial"/>
          <w:sz w:val="20"/>
          <w:szCs w:val="20"/>
        </w:rPr>
      </w:pPr>
      <w:r>
        <w:rPr>
          <w:rFonts w:ascii="Arial" w:hAnsi="Arial" w:cs="Arial"/>
          <w:sz w:val="20"/>
          <w:szCs w:val="20"/>
        </w:rPr>
        <w:t>Kristen introduced HHPR and added that at the l</w:t>
      </w:r>
      <w:r w:rsidR="00196AA7">
        <w:rPr>
          <w:rFonts w:ascii="Arial" w:hAnsi="Arial" w:cs="Arial"/>
          <w:sz w:val="20"/>
          <w:szCs w:val="20"/>
        </w:rPr>
        <w:t xml:space="preserve">ast </w:t>
      </w:r>
      <w:r w:rsidR="00040B92" w:rsidRPr="00692313">
        <w:rPr>
          <w:rFonts w:ascii="Arial" w:hAnsi="Arial" w:cs="Arial"/>
          <w:sz w:val="20"/>
          <w:szCs w:val="20"/>
        </w:rPr>
        <w:t xml:space="preserve">meeting </w:t>
      </w:r>
      <w:r>
        <w:rPr>
          <w:rFonts w:ascii="Arial" w:hAnsi="Arial" w:cs="Arial"/>
          <w:sz w:val="20"/>
          <w:szCs w:val="20"/>
        </w:rPr>
        <w:t>there was</w:t>
      </w:r>
      <w:r w:rsidR="00040B92" w:rsidRPr="00692313">
        <w:rPr>
          <w:rFonts w:ascii="Arial" w:hAnsi="Arial" w:cs="Arial"/>
          <w:sz w:val="20"/>
          <w:szCs w:val="20"/>
        </w:rPr>
        <w:t xml:space="preserve"> interest in </w:t>
      </w:r>
      <w:r w:rsidR="006909D6">
        <w:rPr>
          <w:rFonts w:ascii="Arial" w:hAnsi="Arial" w:cs="Arial"/>
          <w:sz w:val="20"/>
          <w:szCs w:val="20"/>
        </w:rPr>
        <w:t xml:space="preserve">a </w:t>
      </w:r>
      <w:r w:rsidR="00040B92" w:rsidRPr="00692313">
        <w:rPr>
          <w:rFonts w:ascii="Arial" w:hAnsi="Arial" w:cs="Arial"/>
          <w:sz w:val="20"/>
          <w:szCs w:val="20"/>
        </w:rPr>
        <w:t>bridge and trail connection</w:t>
      </w:r>
      <w:r>
        <w:rPr>
          <w:rFonts w:ascii="Arial" w:hAnsi="Arial" w:cs="Arial"/>
          <w:sz w:val="20"/>
          <w:szCs w:val="20"/>
        </w:rPr>
        <w:t xml:space="preserve"> at the north end of the park</w:t>
      </w:r>
      <w:r w:rsidR="00040B92" w:rsidRPr="00692313">
        <w:rPr>
          <w:rFonts w:ascii="Arial" w:hAnsi="Arial" w:cs="Arial"/>
          <w:sz w:val="20"/>
          <w:szCs w:val="20"/>
        </w:rPr>
        <w:t>. Switze</w:t>
      </w:r>
      <w:r w:rsidR="00196AA7">
        <w:rPr>
          <w:rFonts w:ascii="Arial" w:hAnsi="Arial" w:cs="Arial"/>
          <w:sz w:val="20"/>
          <w:szCs w:val="20"/>
        </w:rPr>
        <w:t xml:space="preserve">r talked to </w:t>
      </w:r>
      <w:r>
        <w:rPr>
          <w:rFonts w:ascii="Arial" w:hAnsi="Arial" w:cs="Arial"/>
          <w:sz w:val="20"/>
          <w:szCs w:val="20"/>
        </w:rPr>
        <w:t>B</w:t>
      </w:r>
      <w:r w:rsidR="00196AA7">
        <w:rPr>
          <w:rFonts w:ascii="Arial" w:hAnsi="Arial" w:cs="Arial"/>
          <w:sz w:val="20"/>
          <w:szCs w:val="20"/>
        </w:rPr>
        <w:t>ob</w:t>
      </w:r>
      <w:r>
        <w:rPr>
          <w:rFonts w:ascii="Arial" w:hAnsi="Arial" w:cs="Arial"/>
          <w:sz w:val="20"/>
          <w:szCs w:val="20"/>
        </w:rPr>
        <w:t xml:space="preserve"> Galati</w:t>
      </w:r>
      <w:r w:rsidR="00196AA7">
        <w:rPr>
          <w:rFonts w:ascii="Arial" w:hAnsi="Arial" w:cs="Arial"/>
          <w:sz w:val="20"/>
          <w:szCs w:val="20"/>
        </w:rPr>
        <w:t xml:space="preserve"> and Ste</w:t>
      </w:r>
      <w:r w:rsidR="00E93721">
        <w:rPr>
          <w:rFonts w:ascii="Arial" w:hAnsi="Arial" w:cs="Arial"/>
          <w:sz w:val="20"/>
          <w:szCs w:val="20"/>
        </w:rPr>
        <w:t>fa</w:t>
      </w:r>
      <w:r w:rsidR="00196AA7">
        <w:rPr>
          <w:rFonts w:ascii="Arial" w:hAnsi="Arial" w:cs="Arial"/>
          <w:sz w:val="20"/>
          <w:szCs w:val="20"/>
        </w:rPr>
        <w:t>nie</w:t>
      </w:r>
      <w:r w:rsidR="00E93721">
        <w:rPr>
          <w:rFonts w:ascii="Arial" w:hAnsi="Arial" w:cs="Arial"/>
          <w:sz w:val="20"/>
          <w:szCs w:val="20"/>
        </w:rPr>
        <w:t xml:space="preserve"> </w:t>
      </w:r>
      <w:proofErr w:type="spellStart"/>
      <w:r w:rsidR="00E93721">
        <w:rPr>
          <w:rFonts w:ascii="Arial" w:hAnsi="Arial" w:cs="Arial"/>
          <w:sz w:val="20"/>
          <w:szCs w:val="20"/>
        </w:rPr>
        <w:t>Slyman</w:t>
      </w:r>
      <w:proofErr w:type="spellEnd"/>
      <w:r w:rsidR="00196AA7">
        <w:rPr>
          <w:rFonts w:ascii="Arial" w:hAnsi="Arial" w:cs="Arial"/>
          <w:sz w:val="20"/>
          <w:szCs w:val="20"/>
        </w:rPr>
        <w:t xml:space="preserve"> </w:t>
      </w:r>
      <w:r>
        <w:rPr>
          <w:rFonts w:ascii="Arial" w:hAnsi="Arial" w:cs="Arial"/>
          <w:sz w:val="20"/>
          <w:szCs w:val="20"/>
        </w:rPr>
        <w:t xml:space="preserve">from HHPR </w:t>
      </w:r>
      <w:r w:rsidR="00196AA7">
        <w:rPr>
          <w:rFonts w:ascii="Arial" w:hAnsi="Arial" w:cs="Arial"/>
          <w:sz w:val="20"/>
          <w:szCs w:val="20"/>
        </w:rPr>
        <w:t>a</w:t>
      </w:r>
      <w:r w:rsidR="00040B92" w:rsidRPr="00692313">
        <w:rPr>
          <w:rFonts w:ascii="Arial" w:hAnsi="Arial" w:cs="Arial"/>
          <w:sz w:val="20"/>
          <w:szCs w:val="20"/>
        </w:rPr>
        <w:t>bout</w:t>
      </w:r>
      <w:r w:rsidR="00196AA7">
        <w:rPr>
          <w:rFonts w:ascii="Arial" w:hAnsi="Arial" w:cs="Arial"/>
          <w:sz w:val="20"/>
          <w:szCs w:val="20"/>
        </w:rPr>
        <w:t xml:space="preserve"> </w:t>
      </w:r>
      <w:r w:rsidR="00040B92" w:rsidRPr="00692313">
        <w:rPr>
          <w:rFonts w:ascii="Arial" w:hAnsi="Arial" w:cs="Arial"/>
          <w:sz w:val="20"/>
          <w:szCs w:val="20"/>
        </w:rPr>
        <w:t xml:space="preserve">it. </w:t>
      </w:r>
      <w:r>
        <w:rPr>
          <w:rFonts w:ascii="Arial" w:hAnsi="Arial" w:cs="Arial"/>
          <w:sz w:val="20"/>
          <w:szCs w:val="20"/>
        </w:rPr>
        <w:t xml:space="preserve">The addition of the bridge was not in the original scope of work and it would entail more permitting, </w:t>
      </w:r>
      <w:r w:rsidR="00040B92" w:rsidRPr="00692313">
        <w:rPr>
          <w:rFonts w:ascii="Arial" w:hAnsi="Arial" w:cs="Arial"/>
          <w:sz w:val="20"/>
          <w:szCs w:val="20"/>
        </w:rPr>
        <w:t>design</w:t>
      </w:r>
      <w:r>
        <w:rPr>
          <w:rFonts w:ascii="Arial" w:hAnsi="Arial" w:cs="Arial"/>
          <w:sz w:val="20"/>
          <w:szCs w:val="20"/>
        </w:rPr>
        <w:t>, and possible</w:t>
      </w:r>
      <w:r w:rsidR="00040B92" w:rsidRPr="00692313">
        <w:rPr>
          <w:rFonts w:ascii="Arial" w:hAnsi="Arial" w:cs="Arial"/>
          <w:sz w:val="20"/>
          <w:szCs w:val="20"/>
        </w:rPr>
        <w:t xml:space="preserve"> construction cost</w:t>
      </w:r>
      <w:r>
        <w:rPr>
          <w:rFonts w:ascii="Arial" w:hAnsi="Arial" w:cs="Arial"/>
          <w:sz w:val="20"/>
          <w:szCs w:val="20"/>
        </w:rPr>
        <w:t>. It would most likely</w:t>
      </w:r>
      <w:r w:rsidRPr="00692313">
        <w:rPr>
          <w:rFonts w:ascii="Arial" w:hAnsi="Arial" w:cs="Arial"/>
          <w:sz w:val="20"/>
          <w:szCs w:val="20"/>
        </w:rPr>
        <w:t xml:space="preserve"> delay the project</w:t>
      </w:r>
      <w:r>
        <w:rPr>
          <w:rFonts w:ascii="Arial" w:hAnsi="Arial" w:cs="Arial"/>
          <w:sz w:val="20"/>
          <w:szCs w:val="20"/>
        </w:rPr>
        <w:t xml:space="preserve">. In the end, </w:t>
      </w:r>
      <w:r w:rsidR="00040B92" w:rsidRPr="00692313">
        <w:rPr>
          <w:rFonts w:ascii="Arial" w:hAnsi="Arial" w:cs="Arial"/>
          <w:sz w:val="20"/>
          <w:szCs w:val="20"/>
        </w:rPr>
        <w:t xml:space="preserve">Switzer has asked them to stick with the original plan. </w:t>
      </w:r>
      <w:r>
        <w:rPr>
          <w:rFonts w:ascii="Arial" w:hAnsi="Arial" w:cs="Arial"/>
          <w:sz w:val="20"/>
          <w:szCs w:val="20"/>
        </w:rPr>
        <w:t>This connection is something we can</w:t>
      </w:r>
      <w:r w:rsidR="00040B92" w:rsidRPr="00692313">
        <w:rPr>
          <w:rFonts w:ascii="Arial" w:hAnsi="Arial" w:cs="Arial"/>
          <w:sz w:val="20"/>
          <w:szCs w:val="20"/>
        </w:rPr>
        <w:t xml:space="preserve"> look </w:t>
      </w:r>
      <w:r>
        <w:rPr>
          <w:rFonts w:ascii="Arial" w:hAnsi="Arial" w:cs="Arial"/>
          <w:sz w:val="20"/>
          <w:szCs w:val="20"/>
        </w:rPr>
        <w:t>at</w:t>
      </w:r>
      <w:r w:rsidR="00040B92" w:rsidRPr="00692313">
        <w:rPr>
          <w:rFonts w:ascii="Arial" w:hAnsi="Arial" w:cs="Arial"/>
          <w:sz w:val="20"/>
          <w:szCs w:val="20"/>
        </w:rPr>
        <w:t xml:space="preserve"> </w:t>
      </w:r>
      <w:r>
        <w:rPr>
          <w:rFonts w:ascii="Arial" w:hAnsi="Arial" w:cs="Arial"/>
          <w:sz w:val="20"/>
          <w:szCs w:val="20"/>
        </w:rPr>
        <w:t>in the</w:t>
      </w:r>
      <w:r w:rsidR="00040B92" w:rsidRPr="00692313">
        <w:rPr>
          <w:rFonts w:ascii="Arial" w:hAnsi="Arial" w:cs="Arial"/>
          <w:sz w:val="20"/>
          <w:szCs w:val="20"/>
        </w:rPr>
        <w:t xml:space="preserve"> future, but </w:t>
      </w:r>
      <w:r>
        <w:rPr>
          <w:rFonts w:ascii="Arial" w:hAnsi="Arial" w:cs="Arial"/>
          <w:sz w:val="20"/>
          <w:szCs w:val="20"/>
        </w:rPr>
        <w:t>it</w:t>
      </w:r>
      <w:r w:rsidR="00040B92" w:rsidRPr="00692313">
        <w:rPr>
          <w:rFonts w:ascii="Arial" w:hAnsi="Arial" w:cs="Arial"/>
          <w:sz w:val="20"/>
          <w:szCs w:val="20"/>
        </w:rPr>
        <w:t xml:space="preserve"> </w:t>
      </w:r>
      <w:r>
        <w:rPr>
          <w:rFonts w:ascii="Arial" w:hAnsi="Arial" w:cs="Arial"/>
          <w:sz w:val="20"/>
          <w:szCs w:val="20"/>
        </w:rPr>
        <w:t>will not be in the design tonight.</w:t>
      </w:r>
    </w:p>
    <w:p w:rsidR="00A10372" w:rsidRDefault="00E93721" w:rsidP="00A10372">
      <w:pPr>
        <w:pStyle w:val="Default"/>
        <w:numPr>
          <w:ilvl w:val="0"/>
          <w:numId w:val="13"/>
        </w:numPr>
        <w:rPr>
          <w:rFonts w:ascii="Arial" w:hAnsi="Arial" w:cs="Arial"/>
          <w:sz w:val="20"/>
          <w:szCs w:val="20"/>
        </w:rPr>
      </w:pPr>
      <w:r>
        <w:rPr>
          <w:rFonts w:ascii="Arial" w:hAnsi="Arial" w:cs="Arial"/>
          <w:sz w:val="20"/>
          <w:szCs w:val="20"/>
        </w:rPr>
        <w:lastRenderedPageBreak/>
        <w:t>Stef</w:t>
      </w:r>
      <w:r w:rsidR="000B19E3" w:rsidRPr="00A10372">
        <w:rPr>
          <w:rFonts w:ascii="Arial" w:hAnsi="Arial" w:cs="Arial"/>
          <w:sz w:val="20"/>
          <w:szCs w:val="20"/>
        </w:rPr>
        <w:t xml:space="preserve">anie from HHPR </w:t>
      </w:r>
      <w:r w:rsidR="00040B92" w:rsidRPr="00A10372">
        <w:rPr>
          <w:rFonts w:ascii="Arial" w:hAnsi="Arial" w:cs="Arial"/>
          <w:sz w:val="20"/>
          <w:szCs w:val="20"/>
        </w:rPr>
        <w:t>presented info</w:t>
      </w:r>
      <w:r w:rsidR="000B19E3" w:rsidRPr="00A10372">
        <w:rPr>
          <w:rFonts w:ascii="Arial" w:hAnsi="Arial" w:cs="Arial"/>
          <w:sz w:val="20"/>
          <w:szCs w:val="20"/>
        </w:rPr>
        <w:t>rmation</w:t>
      </w:r>
      <w:r w:rsidR="00040B92" w:rsidRPr="00A10372">
        <w:rPr>
          <w:rFonts w:ascii="Arial" w:hAnsi="Arial" w:cs="Arial"/>
          <w:sz w:val="20"/>
          <w:szCs w:val="20"/>
        </w:rPr>
        <w:t>.</w:t>
      </w:r>
      <w:r w:rsidR="000B19E3" w:rsidRPr="00A10372">
        <w:rPr>
          <w:rFonts w:ascii="Arial" w:hAnsi="Arial" w:cs="Arial"/>
          <w:sz w:val="20"/>
          <w:szCs w:val="20"/>
        </w:rPr>
        <w:t xml:space="preserve"> The g</w:t>
      </w:r>
      <w:r w:rsidR="00040B92" w:rsidRPr="00A10372">
        <w:rPr>
          <w:rFonts w:ascii="Arial" w:hAnsi="Arial" w:cs="Arial"/>
          <w:sz w:val="20"/>
          <w:szCs w:val="20"/>
        </w:rPr>
        <w:t xml:space="preserve">oal </w:t>
      </w:r>
      <w:r w:rsidR="000B19E3" w:rsidRPr="00A10372">
        <w:rPr>
          <w:rFonts w:ascii="Arial" w:hAnsi="Arial" w:cs="Arial"/>
          <w:sz w:val="20"/>
          <w:szCs w:val="20"/>
        </w:rPr>
        <w:t xml:space="preserve">is </w:t>
      </w:r>
      <w:r w:rsidR="00040B92" w:rsidRPr="00A10372">
        <w:rPr>
          <w:rFonts w:ascii="Arial" w:hAnsi="Arial" w:cs="Arial"/>
          <w:sz w:val="20"/>
          <w:szCs w:val="20"/>
        </w:rPr>
        <w:t xml:space="preserve">to identify </w:t>
      </w:r>
      <w:r w:rsidR="000B19E3" w:rsidRPr="00A10372">
        <w:rPr>
          <w:rFonts w:ascii="Arial" w:hAnsi="Arial" w:cs="Arial"/>
          <w:sz w:val="20"/>
          <w:szCs w:val="20"/>
        </w:rPr>
        <w:t>major</w:t>
      </w:r>
      <w:r w:rsidR="00040B92" w:rsidRPr="00A10372">
        <w:rPr>
          <w:rFonts w:ascii="Arial" w:hAnsi="Arial" w:cs="Arial"/>
          <w:sz w:val="20"/>
          <w:szCs w:val="20"/>
        </w:rPr>
        <w:t xml:space="preserve"> elements</w:t>
      </w:r>
      <w:r w:rsidR="000B19E3" w:rsidRPr="00A10372">
        <w:rPr>
          <w:rFonts w:ascii="Arial" w:hAnsi="Arial" w:cs="Arial"/>
          <w:sz w:val="20"/>
          <w:szCs w:val="20"/>
        </w:rPr>
        <w:t xml:space="preserve"> and they have come up with </w:t>
      </w:r>
      <w:r w:rsidR="006909D6">
        <w:rPr>
          <w:rFonts w:ascii="Arial" w:hAnsi="Arial" w:cs="Arial"/>
          <w:sz w:val="20"/>
          <w:szCs w:val="20"/>
        </w:rPr>
        <w:t xml:space="preserve">3 options. </w:t>
      </w:r>
      <w:r w:rsidR="00A10372" w:rsidRPr="00A10372">
        <w:rPr>
          <w:rFonts w:ascii="Arial" w:hAnsi="Arial" w:cs="Arial"/>
          <w:sz w:val="20"/>
          <w:szCs w:val="20"/>
        </w:rPr>
        <w:t xml:space="preserve">All 3 options include the same major </w:t>
      </w:r>
      <w:r w:rsidR="006909D6" w:rsidRPr="00A10372">
        <w:rPr>
          <w:rFonts w:ascii="Arial" w:hAnsi="Arial" w:cs="Arial"/>
          <w:sz w:val="20"/>
          <w:szCs w:val="20"/>
        </w:rPr>
        <w:t>elements</w:t>
      </w:r>
      <w:r w:rsidR="006909D6">
        <w:rPr>
          <w:rFonts w:ascii="Arial" w:hAnsi="Arial" w:cs="Arial"/>
          <w:sz w:val="20"/>
          <w:szCs w:val="20"/>
        </w:rPr>
        <w:t xml:space="preserve">. </w:t>
      </w:r>
      <w:r w:rsidR="006909D6" w:rsidRPr="00A10372">
        <w:rPr>
          <w:rFonts w:ascii="Arial" w:hAnsi="Arial" w:cs="Arial"/>
          <w:sz w:val="20"/>
          <w:szCs w:val="20"/>
        </w:rPr>
        <w:t>The</w:t>
      </w:r>
      <w:r w:rsidR="00A10372" w:rsidRPr="00A10372">
        <w:rPr>
          <w:rFonts w:ascii="Arial" w:hAnsi="Arial" w:cs="Arial"/>
          <w:sz w:val="20"/>
          <w:szCs w:val="20"/>
        </w:rPr>
        <w:t xml:space="preserve"> main difference being the layout</w:t>
      </w:r>
      <w:r w:rsidR="00040B92" w:rsidRPr="00A10372">
        <w:rPr>
          <w:rFonts w:ascii="Arial" w:hAnsi="Arial" w:cs="Arial"/>
          <w:sz w:val="20"/>
          <w:szCs w:val="20"/>
        </w:rPr>
        <w:t>.</w:t>
      </w:r>
      <w:r w:rsidR="000B19E3" w:rsidRPr="00A10372">
        <w:rPr>
          <w:rFonts w:ascii="Arial" w:hAnsi="Arial" w:cs="Arial"/>
          <w:sz w:val="20"/>
          <w:szCs w:val="20"/>
        </w:rPr>
        <w:t xml:space="preserve"> </w:t>
      </w:r>
      <w:r w:rsidR="00A10372" w:rsidRPr="00A10372">
        <w:rPr>
          <w:rFonts w:ascii="Arial" w:hAnsi="Arial" w:cs="Arial"/>
          <w:sz w:val="20"/>
          <w:szCs w:val="20"/>
        </w:rPr>
        <w:t>Each design includes</w:t>
      </w:r>
      <w:r w:rsidR="006909D6">
        <w:rPr>
          <w:rFonts w:ascii="Arial" w:hAnsi="Arial" w:cs="Arial"/>
          <w:sz w:val="20"/>
          <w:szCs w:val="20"/>
        </w:rPr>
        <w:t>;</w:t>
      </w:r>
      <w:r w:rsidR="00A10372" w:rsidRPr="00A10372">
        <w:rPr>
          <w:rFonts w:ascii="Arial" w:hAnsi="Arial" w:cs="Arial"/>
          <w:sz w:val="20"/>
          <w:szCs w:val="20"/>
        </w:rPr>
        <w:t xml:space="preserve"> a </w:t>
      </w:r>
      <w:r w:rsidR="00040B92" w:rsidRPr="00A10372">
        <w:rPr>
          <w:rFonts w:ascii="Arial" w:hAnsi="Arial" w:cs="Arial"/>
          <w:sz w:val="20"/>
          <w:szCs w:val="20"/>
        </w:rPr>
        <w:t>10ft wide trail</w:t>
      </w:r>
      <w:r w:rsidR="00A10372" w:rsidRPr="00A10372">
        <w:rPr>
          <w:rFonts w:ascii="Arial" w:hAnsi="Arial" w:cs="Arial"/>
          <w:sz w:val="20"/>
          <w:szCs w:val="20"/>
        </w:rPr>
        <w:t>, open play area,</w:t>
      </w:r>
      <w:r w:rsidR="000B19E3" w:rsidRPr="00A10372">
        <w:rPr>
          <w:rFonts w:ascii="Arial" w:hAnsi="Arial" w:cs="Arial"/>
          <w:sz w:val="20"/>
          <w:szCs w:val="20"/>
        </w:rPr>
        <w:t xml:space="preserve"> </w:t>
      </w:r>
      <w:r w:rsidR="00A10372" w:rsidRPr="00A10372">
        <w:rPr>
          <w:rFonts w:ascii="Arial" w:hAnsi="Arial" w:cs="Arial"/>
          <w:sz w:val="20"/>
          <w:szCs w:val="20"/>
        </w:rPr>
        <w:t xml:space="preserve">pedestrian </w:t>
      </w:r>
      <w:r w:rsidR="000B19E3" w:rsidRPr="00A10372">
        <w:rPr>
          <w:rFonts w:ascii="Arial" w:hAnsi="Arial" w:cs="Arial"/>
          <w:sz w:val="20"/>
          <w:szCs w:val="20"/>
        </w:rPr>
        <w:t xml:space="preserve">bridge over water quality </w:t>
      </w:r>
      <w:r w:rsidR="00040B92" w:rsidRPr="00A10372">
        <w:rPr>
          <w:rFonts w:ascii="Arial" w:hAnsi="Arial" w:cs="Arial"/>
          <w:sz w:val="20"/>
          <w:szCs w:val="20"/>
        </w:rPr>
        <w:t>fac</w:t>
      </w:r>
      <w:r w:rsidR="000B19E3" w:rsidRPr="00A10372">
        <w:rPr>
          <w:rFonts w:ascii="Arial" w:hAnsi="Arial" w:cs="Arial"/>
          <w:sz w:val="20"/>
          <w:szCs w:val="20"/>
        </w:rPr>
        <w:t xml:space="preserve">ility </w:t>
      </w:r>
      <w:r w:rsidR="00040B92" w:rsidRPr="00A10372">
        <w:rPr>
          <w:rFonts w:ascii="Arial" w:hAnsi="Arial" w:cs="Arial"/>
          <w:sz w:val="20"/>
          <w:szCs w:val="20"/>
        </w:rPr>
        <w:t>l</w:t>
      </w:r>
      <w:r w:rsidR="000B19E3" w:rsidRPr="00A10372">
        <w:rPr>
          <w:rFonts w:ascii="Arial" w:hAnsi="Arial" w:cs="Arial"/>
          <w:sz w:val="20"/>
          <w:szCs w:val="20"/>
        </w:rPr>
        <w:t xml:space="preserve">eading to viewing </w:t>
      </w:r>
      <w:r w:rsidR="00A10372" w:rsidRPr="00A10372">
        <w:rPr>
          <w:rFonts w:ascii="Arial" w:hAnsi="Arial" w:cs="Arial"/>
          <w:sz w:val="20"/>
          <w:szCs w:val="20"/>
        </w:rPr>
        <w:t>area, b</w:t>
      </w:r>
      <w:r w:rsidR="000B19E3" w:rsidRPr="00A10372">
        <w:rPr>
          <w:rFonts w:ascii="Arial" w:hAnsi="Arial" w:cs="Arial"/>
          <w:sz w:val="20"/>
          <w:szCs w:val="20"/>
        </w:rPr>
        <w:t>utterfly garden</w:t>
      </w:r>
      <w:r w:rsidR="00A10372" w:rsidRPr="00A10372">
        <w:rPr>
          <w:rFonts w:ascii="Arial" w:hAnsi="Arial" w:cs="Arial"/>
          <w:sz w:val="20"/>
          <w:szCs w:val="20"/>
        </w:rPr>
        <w:t>, restroom and shelter, playground improvements, additional benches and pathways around play</w:t>
      </w:r>
      <w:r w:rsidR="00273769">
        <w:rPr>
          <w:rFonts w:ascii="Arial" w:hAnsi="Arial" w:cs="Arial"/>
          <w:sz w:val="20"/>
          <w:szCs w:val="20"/>
        </w:rPr>
        <w:t>ground and sandbox, sport court</w:t>
      </w:r>
      <w:r w:rsidR="00A10372" w:rsidRPr="00A10372">
        <w:rPr>
          <w:rFonts w:ascii="Arial" w:hAnsi="Arial" w:cs="Arial"/>
          <w:sz w:val="20"/>
          <w:szCs w:val="20"/>
        </w:rPr>
        <w:t>, location for future community gardens and parking.</w:t>
      </w:r>
      <w:r w:rsidR="00A10372">
        <w:rPr>
          <w:rFonts w:ascii="Arial" w:hAnsi="Arial" w:cs="Arial"/>
          <w:sz w:val="20"/>
          <w:szCs w:val="20"/>
        </w:rPr>
        <w:t xml:space="preserve"> </w:t>
      </w:r>
    </w:p>
    <w:p w:rsidR="000E0778" w:rsidRPr="00A10372" w:rsidRDefault="000E0778" w:rsidP="00A10372">
      <w:pPr>
        <w:pStyle w:val="Default"/>
        <w:numPr>
          <w:ilvl w:val="0"/>
          <w:numId w:val="13"/>
        </w:numPr>
        <w:rPr>
          <w:rFonts w:ascii="Arial" w:hAnsi="Arial" w:cs="Arial"/>
          <w:sz w:val="20"/>
          <w:szCs w:val="20"/>
        </w:rPr>
      </w:pPr>
      <w:r w:rsidRPr="00A10372">
        <w:rPr>
          <w:rFonts w:ascii="Arial" w:hAnsi="Arial" w:cs="Arial"/>
          <w:sz w:val="20"/>
          <w:szCs w:val="20"/>
        </w:rPr>
        <w:t xml:space="preserve">Option 2 changes </w:t>
      </w:r>
      <w:r w:rsidR="00A10372" w:rsidRPr="00A10372">
        <w:rPr>
          <w:rFonts w:ascii="Arial" w:hAnsi="Arial" w:cs="Arial"/>
          <w:sz w:val="20"/>
          <w:szCs w:val="20"/>
        </w:rPr>
        <w:t xml:space="preserve">the </w:t>
      </w:r>
      <w:r w:rsidRPr="00A10372">
        <w:rPr>
          <w:rFonts w:ascii="Arial" w:hAnsi="Arial" w:cs="Arial"/>
          <w:sz w:val="20"/>
          <w:szCs w:val="20"/>
        </w:rPr>
        <w:t>parking</w:t>
      </w:r>
      <w:r w:rsidR="00A10372" w:rsidRPr="00A10372">
        <w:rPr>
          <w:rFonts w:ascii="Arial" w:hAnsi="Arial" w:cs="Arial"/>
          <w:sz w:val="20"/>
          <w:szCs w:val="20"/>
        </w:rPr>
        <w:t xml:space="preserve"> </w:t>
      </w:r>
      <w:r w:rsidR="006909D6">
        <w:rPr>
          <w:rFonts w:ascii="Arial" w:hAnsi="Arial" w:cs="Arial"/>
          <w:sz w:val="20"/>
          <w:szCs w:val="20"/>
        </w:rPr>
        <w:t>layout</w:t>
      </w:r>
      <w:r w:rsidRPr="00A10372">
        <w:rPr>
          <w:rFonts w:ascii="Arial" w:hAnsi="Arial" w:cs="Arial"/>
          <w:sz w:val="20"/>
          <w:szCs w:val="20"/>
        </w:rPr>
        <w:t xml:space="preserve">. </w:t>
      </w:r>
      <w:proofErr w:type="spellStart"/>
      <w:r w:rsidR="00A10372">
        <w:rPr>
          <w:rFonts w:ascii="Arial" w:hAnsi="Arial" w:cs="Arial"/>
          <w:sz w:val="20"/>
          <w:szCs w:val="20"/>
        </w:rPr>
        <w:t>Stecher</w:t>
      </w:r>
      <w:proofErr w:type="spellEnd"/>
      <w:r w:rsidR="00A10372">
        <w:rPr>
          <w:rFonts w:ascii="Arial" w:hAnsi="Arial" w:cs="Arial"/>
          <w:sz w:val="20"/>
          <w:szCs w:val="20"/>
        </w:rPr>
        <w:t xml:space="preserve"> is not in favor of </w:t>
      </w:r>
      <w:r w:rsidR="00947635" w:rsidRPr="00A10372">
        <w:rPr>
          <w:rFonts w:ascii="Arial" w:hAnsi="Arial" w:cs="Arial"/>
          <w:sz w:val="20"/>
          <w:szCs w:val="20"/>
        </w:rPr>
        <w:t xml:space="preserve">trading park land for asphalt. </w:t>
      </w:r>
      <w:r w:rsidR="00A10372">
        <w:rPr>
          <w:rFonts w:ascii="Arial" w:hAnsi="Arial" w:cs="Arial"/>
          <w:sz w:val="20"/>
          <w:szCs w:val="20"/>
        </w:rPr>
        <w:t xml:space="preserve">He would still </w:t>
      </w:r>
      <w:r w:rsidR="00947635" w:rsidRPr="00A10372">
        <w:rPr>
          <w:rFonts w:ascii="Arial" w:hAnsi="Arial" w:cs="Arial"/>
          <w:sz w:val="20"/>
          <w:szCs w:val="20"/>
        </w:rPr>
        <w:t xml:space="preserve">like to add the bridge. </w:t>
      </w:r>
    </w:p>
    <w:p w:rsidR="00A10372" w:rsidRDefault="00A10372" w:rsidP="002C3C6D">
      <w:pPr>
        <w:pStyle w:val="Default"/>
        <w:numPr>
          <w:ilvl w:val="0"/>
          <w:numId w:val="13"/>
        </w:numPr>
        <w:rPr>
          <w:rFonts w:ascii="Arial" w:hAnsi="Arial" w:cs="Arial"/>
          <w:sz w:val="20"/>
          <w:szCs w:val="20"/>
        </w:rPr>
      </w:pPr>
      <w:r>
        <w:rPr>
          <w:rFonts w:ascii="Arial" w:hAnsi="Arial" w:cs="Arial"/>
          <w:sz w:val="20"/>
          <w:szCs w:val="20"/>
        </w:rPr>
        <w:t>Option 3</w:t>
      </w:r>
      <w:r w:rsidR="000E0778" w:rsidRPr="00692313">
        <w:rPr>
          <w:rFonts w:ascii="Arial" w:hAnsi="Arial" w:cs="Arial"/>
          <w:sz w:val="20"/>
          <w:szCs w:val="20"/>
        </w:rPr>
        <w:t xml:space="preserve"> parking</w:t>
      </w:r>
      <w:r>
        <w:rPr>
          <w:rFonts w:ascii="Arial" w:hAnsi="Arial" w:cs="Arial"/>
          <w:sz w:val="20"/>
          <w:szCs w:val="20"/>
        </w:rPr>
        <w:t xml:space="preserve"> </w:t>
      </w:r>
      <w:r w:rsidR="00684AAF">
        <w:rPr>
          <w:rFonts w:ascii="Arial" w:hAnsi="Arial" w:cs="Arial"/>
          <w:sz w:val="20"/>
          <w:szCs w:val="20"/>
        </w:rPr>
        <w:t>layout</w:t>
      </w:r>
      <w:r>
        <w:rPr>
          <w:rFonts w:ascii="Arial" w:hAnsi="Arial" w:cs="Arial"/>
          <w:sz w:val="20"/>
          <w:szCs w:val="20"/>
        </w:rPr>
        <w:t xml:space="preserve"> appears to take the least amount of space for parking and leaves more available park land. </w:t>
      </w:r>
      <w:proofErr w:type="spellStart"/>
      <w:r w:rsidRPr="00692313">
        <w:rPr>
          <w:rFonts w:ascii="Arial" w:hAnsi="Arial" w:cs="Arial"/>
          <w:sz w:val="20"/>
          <w:szCs w:val="20"/>
        </w:rPr>
        <w:t>Stecher</w:t>
      </w:r>
      <w:proofErr w:type="spellEnd"/>
      <w:r w:rsidRPr="00692313">
        <w:rPr>
          <w:rFonts w:ascii="Arial" w:hAnsi="Arial" w:cs="Arial"/>
          <w:sz w:val="20"/>
          <w:szCs w:val="20"/>
        </w:rPr>
        <w:t xml:space="preserve"> likes option 3 because </w:t>
      </w:r>
      <w:r w:rsidR="006909D6">
        <w:rPr>
          <w:rFonts w:ascii="Arial" w:hAnsi="Arial" w:cs="Arial"/>
          <w:sz w:val="20"/>
          <w:szCs w:val="20"/>
        </w:rPr>
        <w:t>it takes up</w:t>
      </w:r>
      <w:r w:rsidRPr="00692313">
        <w:rPr>
          <w:rFonts w:ascii="Arial" w:hAnsi="Arial" w:cs="Arial"/>
          <w:sz w:val="20"/>
          <w:szCs w:val="20"/>
        </w:rPr>
        <w:t xml:space="preserve"> less space for parking</w:t>
      </w:r>
      <w:r>
        <w:rPr>
          <w:rFonts w:ascii="Arial" w:hAnsi="Arial" w:cs="Arial"/>
          <w:sz w:val="20"/>
          <w:szCs w:val="20"/>
        </w:rPr>
        <w:t>.</w:t>
      </w:r>
    </w:p>
    <w:p w:rsidR="00EE71FF" w:rsidRDefault="00A10372" w:rsidP="002C3C6D">
      <w:pPr>
        <w:pStyle w:val="Default"/>
        <w:numPr>
          <w:ilvl w:val="0"/>
          <w:numId w:val="13"/>
        </w:numPr>
        <w:rPr>
          <w:rFonts w:ascii="Arial" w:hAnsi="Arial" w:cs="Arial"/>
          <w:sz w:val="20"/>
          <w:szCs w:val="20"/>
        </w:rPr>
      </w:pPr>
      <w:r>
        <w:rPr>
          <w:rFonts w:ascii="Arial" w:hAnsi="Arial" w:cs="Arial"/>
          <w:sz w:val="20"/>
          <w:szCs w:val="20"/>
        </w:rPr>
        <w:t>Discussion continued regarding parking.</w:t>
      </w:r>
      <w:r w:rsidR="00EE71FF">
        <w:rPr>
          <w:rFonts w:ascii="Arial" w:hAnsi="Arial" w:cs="Arial"/>
          <w:sz w:val="20"/>
          <w:szCs w:val="20"/>
        </w:rPr>
        <w:t xml:space="preserve"> Comments were made that people on Pinehurst may appreciate the parking lot because it may </w:t>
      </w:r>
      <w:r w:rsidR="006909D6">
        <w:rPr>
          <w:rFonts w:ascii="Arial" w:hAnsi="Arial" w:cs="Arial"/>
          <w:sz w:val="20"/>
          <w:szCs w:val="20"/>
        </w:rPr>
        <w:t>take some of</w:t>
      </w:r>
      <w:r w:rsidR="00EE71FF">
        <w:rPr>
          <w:rFonts w:ascii="Arial" w:hAnsi="Arial" w:cs="Arial"/>
          <w:sz w:val="20"/>
          <w:szCs w:val="20"/>
        </w:rPr>
        <w:t xml:space="preserve"> the cars </w:t>
      </w:r>
      <w:r w:rsidR="006909D6">
        <w:rPr>
          <w:rFonts w:ascii="Arial" w:hAnsi="Arial" w:cs="Arial"/>
          <w:sz w:val="20"/>
          <w:szCs w:val="20"/>
        </w:rPr>
        <w:t>off of</w:t>
      </w:r>
      <w:r w:rsidR="00EE71FF">
        <w:rPr>
          <w:rFonts w:ascii="Arial" w:hAnsi="Arial" w:cs="Arial"/>
          <w:sz w:val="20"/>
          <w:szCs w:val="20"/>
        </w:rPr>
        <w:t xml:space="preserve"> Pinehurst. </w:t>
      </w:r>
      <w:r w:rsidR="006909D6">
        <w:rPr>
          <w:rFonts w:ascii="Arial" w:hAnsi="Arial" w:cs="Arial"/>
          <w:sz w:val="20"/>
          <w:szCs w:val="20"/>
        </w:rPr>
        <w:t xml:space="preserve">Discussion followed regarding the need for a parking lot. </w:t>
      </w:r>
      <w:r w:rsidR="00947635" w:rsidRPr="00692313">
        <w:rPr>
          <w:rFonts w:ascii="Arial" w:hAnsi="Arial" w:cs="Arial"/>
          <w:sz w:val="20"/>
          <w:szCs w:val="20"/>
        </w:rPr>
        <w:t>Jett</w:t>
      </w:r>
      <w:r w:rsidR="00EE71FF">
        <w:rPr>
          <w:rFonts w:ascii="Arial" w:hAnsi="Arial" w:cs="Arial"/>
          <w:sz w:val="20"/>
          <w:szCs w:val="20"/>
        </w:rPr>
        <w:t xml:space="preserve"> commented that they </w:t>
      </w:r>
      <w:r w:rsidR="00947635" w:rsidRPr="00692313">
        <w:rPr>
          <w:rFonts w:ascii="Arial" w:hAnsi="Arial" w:cs="Arial"/>
          <w:sz w:val="20"/>
          <w:szCs w:val="20"/>
        </w:rPr>
        <w:t>drove to the park from across town b</w:t>
      </w:r>
      <w:r w:rsidR="00EE71FF">
        <w:rPr>
          <w:rFonts w:ascii="Arial" w:hAnsi="Arial" w:cs="Arial"/>
          <w:sz w:val="20"/>
          <w:szCs w:val="20"/>
        </w:rPr>
        <w:t>ecause</w:t>
      </w:r>
      <w:r w:rsidR="00947635" w:rsidRPr="00692313">
        <w:rPr>
          <w:rFonts w:ascii="Arial" w:hAnsi="Arial" w:cs="Arial"/>
          <w:sz w:val="20"/>
          <w:szCs w:val="20"/>
        </w:rPr>
        <w:t xml:space="preserve"> of </w:t>
      </w:r>
      <w:r w:rsidR="006909D6">
        <w:rPr>
          <w:rFonts w:ascii="Arial" w:hAnsi="Arial" w:cs="Arial"/>
          <w:sz w:val="20"/>
          <w:szCs w:val="20"/>
        </w:rPr>
        <w:t xml:space="preserve">the </w:t>
      </w:r>
      <w:r w:rsidR="00947635" w:rsidRPr="00692313">
        <w:rPr>
          <w:rFonts w:ascii="Arial" w:hAnsi="Arial" w:cs="Arial"/>
          <w:sz w:val="20"/>
          <w:szCs w:val="20"/>
        </w:rPr>
        <w:t>sandpit</w:t>
      </w:r>
      <w:r w:rsidR="00EE71FF">
        <w:rPr>
          <w:rFonts w:ascii="Arial" w:hAnsi="Arial" w:cs="Arial"/>
          <w:sz w:val="20"/>
          <w:szCs w:val="20"/>
        </w:rPr>
        <w:t xml:space="preserve"> and that it is somewhat of a destination park- not just used by those who can walk there.</w:t>
      </w:r>
      <w:r w:rsidR="00947635" w:rsidRPr="00692313">
        <w:rPr>
          <w:rFonts w:ascii="Arial" w:hAnsi="Arial" w:cs="Arial"/>
          <w:sz w:val="20"/>
          <w:szCs w:val="20"/>
        </w:rPr>
        <w:t xml:space="preserve"> Improving the park w</w:t>
      </w:r>
      <w:r w:rsidR="00EE71FF">
        <w:rPr>
          <w:rFonts w:ascii="Arial" w:hAnsi="Arial" w:cs="Arial"/>
          <w:sz w:val="20"/>
          <w:szCs w:val="20"/>
        </w:rPr>
        <w:t>i</w:t>
      </w:r>
      <w:r w:rsidR="00947635" w:rsidRPr="00692313">
        <w:rPr>
          <w:rFonts w:ascii="Arial" w:hAnsi="Arial" w:cs="Arial"/>
          <w:sz w:val="20"/>
          <w:szCs w:val="20"/>
        </w:rPr>
        <w:t xml:space="preserve">ll attract </w:t>
      </w:r>
      <w:r w:rsidR="00EE71FF">
        <w:rPr>
          <w:rFonts w:ascii="Arial" w:hAnsi="Arial" w:cs="Arial"/>
          <w:sz w:val="20"/>
          <w:szCs w:val="20"/>
        </w:rPr>
        <w:t xml:space="preserve">even </w:t>
      </w:r>
      <w:r w:rsidR="00947635" w:rsidRPr="00692313">
        <w:rPr>
          <w:rFonts w:ascii="Arial" w:hAnsi="Arial" w:cs="Arial"/>
          <w:sz w:val="20"/>
          <w:szCs w:val="20"/>
        </w:rPr>
        <w:t xml:space="preserve">more people. </w:t>
      </w:r>
    </w:p>
    <w:p w:rsidR="00EE71FF" w:rsidRDefault="00947635" w:rsidP="00EE71FF">
      <w:pPr>
        <w:pStyle w:val="Default"/>
        <w:numPr>
          <w:ilvl w:val="0"/>
          <w:numId w:val="13"/>
        </w:numPr>
        <w:rPr>
          <w:rFonts w:ascii="Arial" w:hAnsi="Arial" w:cs="Arial"/>
          <w:sz w:val="20"/>
          <w:szCs w:val="20"/>
        </w:rPr>
      </w:pPr>
      <w:r w:rsidRPr="00EE71FF">
        <w:rPr>
          <w:rFonts w:ascii="Arial" w:hAnsi="Arial" w:cs="Arial"/>
          <w:sz w:val="20"/>
          <w:szCs w:val="20"/>
        </w:rPr>
        <w:t>Galati</w:t>
      </w:r>
      <w:r w:rsidR="00EE71FF" w:rsidRPr="00EE71FF">
        <w:rPr>
          <w:rFonts w:ascii="Arial" w:hAnsi="Arial" w:cs="Arial"/>
          <w:sz w:val="20"/>
          <w:szCs w:val="20"/>
        </w:rPr>
        <w:t xml:space="preserve"> mentioned that from an engineering standpoint</w:t>
      </w:r>
      <w:r w:rsidR="006909D6">
        <w:rPr>
          <w:rFonts w:ascii="Arial" w:hAnsi="Arial" w:cs="Arial"/>
          <w:sz w:val="20"/>
          <w:szCs w:val="20"/>
        </w:rPr>
        <w:t>, o</w:t>
      </w:r>
      <w:r w:rsidRPr="00EE71FF">
        <w:rPr>
          <w:rFonts w:ascii="Arial" w:hAnsi="Arial" w:cs="Arial"/>
          <w:sz w:val="20"/>
          <w:szCs w:val="20"/>
        </w:rPr>
        <w:t xml:space="preserve">ption 3 is the most problematic for parking. Would need to provide upgrades in roadway for safety. Option 2 and 3 split entry and exit so make it </w:t>
      </w:r>
      <w:r w:rsidR="00273769">
        <w:rPr>
          <w:rFonts w:ascii="Arial" w:hAnsi="Arial" w:cs="Arial"/>
          <w:sz w:val="20"/>
          <w:szCs w:val="20"/>
        </w:rPr>
        <w:t xml:space="preserve">would be </w:t>
      </w:r>
      <w:r w:rsidRPr="00EE71FF">
        <w:rPr>
          <w:rFonts w:ascii="Arial" w:hAnsi="Arial" w:cs="Arial"/>
          <w:sz w:val="20"/>
          <w:szCs w:val="20"/>
        </w:rPr>
        <w:t>easier to work</w:t>
      </w:r>
      <w:r w:rsidR="00684AAF">
        <w:rPr>
          <w:rFonts w:ascii="Arial" w:hAnsi="Arial" w:cs="Arial"/>
          <w:sz w:val="20"/>
          <w:szCs w:val="20"/>
        </w:rPr>
        <w:t xml:space="preserve"> with</w:t>
      </w:r>
      <w:r w:rsidRPr="00EE71FF">
        <w:rPr>
          <w:rFonts w:ascii="Arial" w:hAnsi="Arial" w:cs="Arial"/>
          <w:sz w:val="20"/>
          <w:szCs w:val="20"/>
        </w:rPr>
        <w:t xml:space="preserve">. </w:t>
      </w:r>
      <w:r w:rsidR="00EE71FF" w:rsidRPr="00EE71FF">
        <w:rPr>
          <w:rFonts w:ascii="Arial" w:hAnsi="Arial" w:cs="Arial"/>
          <w:sz w:val="20"/>
          <w:szCs w:val="20"/>
        </w:rPr>
        <w:t>The flow in and out of the parking lot was discussed as well as right turn only entrances and exits as an option. It was mentioned that it could create a p</w:t>
      </w:r>
      <w:r w:rsidRPr="00EE71FF">
        <w:rPr>
          <w:rFonts w:ascii="Arial" w:hAnsi="Arial" w:cs="Arial"/>
          <w:sz w:val="20"/>
          <w:szCs w:val="20"/>
        </w:rPr>
        <w:t xml:space="preserve">roblem </w:t>
      </w:r>
      <w:r w:rsidR="00070952">
        <w:rPr>
          <w:rFonts w:ascii="Arial" w:hAnsi="Arial" w:cs="Arial"/>
          <w:sz w:val="20"/>
          <w:szCs w:val="20"/>
        </w:rPr>
        <w:t>if people used it</w:t>
      </w:r>
      <w:r w:rsidRPr="00EE71FF">
        <w:rPr>
          <w:rFonts w:ascii="Arial" w:hAnsi="Arial" w:cs="Arial"/>
          <w:sz w:val="20"/>
          <w:szCs w:val="20"/>
        </w:rPr>
        <w:t xml:space="preserve"> to turn around. </w:t>
      </w:r>
      <w:proofErr w:type="spellStart"/>
      <w:r w:rsidRPr="00EE71FF">
        <w:rPr>
          <w:rFonts w:ascii="Arial" w:hAnsi="Arial" w:cs="Arial"/>
          <w:sz w:val="20"/>
          <w:szCs w:val="20"/>
        </w:rPr>
        <w:t>Van</w:t>
      </w:r>
      <w:r w:rsidR="003E3E41" w:rsidRPr="00EE71FF">
        <w:rPr>
          <w:rFonts w:ascii="Arial" w:hAnsi="Arial" w:cs="Arial"/>
          <w:sz w:val="20"/>
          <w:szCs w:val="20"/>
        </w:rPr>
        <w:t>derburg</w:t>
      </w:r>
      <w:proofErr w:type="spellEnd"/>
      <w:r w:rsidR="00EE71FF">
        <w:rPr>
          <w:rFonts w:ascii="Arial" w:hAnsi="Arial" w:cs="Arial"/>
          <w:sz w:val="20"/>
          <w:szCs w:val="20"/>
        </w:rPr>
        <w:t xml:space="preserve"> asked about p</w:t>
      </w:r>
      <w:r w:rsidR="00EE71FF" w:rsidRPr="00EE71FF">
        <w:rPr>
          <w:rFonts w:ascii="Arial" w:hAnsi="Arial" w:cs="Arial"/>
          <w:sz w:val="20"/>
          <w:szCs w:val="20"/>
        </w:rPr>
        <w:t>arallel</w:t>
      </w:r>
      <w:r w:rsidR="003E3E41" w:rsidRPr="00EE71FF">
        <w:rPr>
          <w:rFonts w:ascii="Arial" w:hAnsi="Arial" w:cs="Arial"/>
          <w:sz w:val="20"/>
          <w:szCs w:val="20"/>
        </w:rPr>
        <w:t xml:space="preserve"> street parking</w:t>
      </w:r>
      <w:r w:rsidR="00EE71FF">
        <w:rPr>
          <w:rFonts w:ascii="Arial" w:hAnsi="Arial" w:cs="Arial"/>
          <w:sz w:val="20"/>
          <w:szCs w:val="20"/>
        </w:rPr>
        <w:t>. Galati said it would be</w:t>
      </w:r>
      <w:r w:rsidR="003E3E41" w:rsidRPr="00EE71FF">
        <w:rPr>
          <w:rFonts w:ascii="Arial" w:hAnsi="Arial" w:cs="Arial"/>
          <w:sz w:val="20"/>
          <w:szCs w:val="20"/>
        </w:rPr>
        <w:t xml:space="preserve"> m</w:t>
      </w:r>
      <w:r w:rsidR="00EE71FF">
        <w:rPr>
          <w:rFonts w:ascii="Arial" w:hAnsi="Arial" w:cs="Arial"/>
          <w:sz w:val="20"/>
          <w:szCs w:val="20"/>
        </w:rPr>
        <w:t>u</w:t>
      </w:r>
      <w:r w:rsidR="003E3E41" w:rsidRPr="00EE71FF">
        <w:rPr>
          <w:rFonts w:ascii="Arial" w:hAnsi="Arial" w:cs="Arial"/>
          <w:sz w:val="20"/>
          <w:szCs w:val="20"/>
        </w:rPr>
        <w:t xml:space="preserve">ch more cost effective to </w:t>
      </w:r>
      <w:r w:rsidR="00EE71FF" w:rsidRPr="00EE71FF">
        <w:rPr>
          <w:rFonts w:ascii="Arial" w:hAnsi="Arial" w:cs="Arial"/>
          <w:sz w:val="20"/>
          <w:szCs w:val="20"/>
        </w:rPr>
        <w:t>build on</w:t>
      </w:r>
      <w:r w:rsidR="003E3E41" w:rsidRPr="00EE71FF">
        <w:rPr>
          <w:rFonts w:ascii="Arial" w:hAnsi="Arial" w:cs="Arial"/>
          <w:sz w:val="20"/>
          <w:szCs w:val="20"/>
        </w:rPr>
        <w:t xml:space="preserve"> site. Anything we do will have to</w:t>
      </w:r>
      <w:r w:rsidR="00EE71FF">
        <w:rPr>
          <w:rFonts w:ascii="Arial" w:hAnsi="Arial" w:cs="Arial"/>
          <w:sz w:val="20"/>
          <w:szCs w:val="20"/>
        </w:rPr>
        <w:t xml:space="preserve"> be passed by</w:t>
      </w:r>
      <w:r w:rsidR="00070952">
        <w:rPr>
          <w:rFonts w:ascii="Arial" w:hAnsi="Arial" w:cs="Arial"/>
          <w:sz w:val="20"/>
          <w:szCs w:val="20"/>
        </w:rPr>
        <w:t xml:space="preserve"> a</w:t>
      </w:r>
      <w:r w:rsidR="00EE71FF">
        <w:rPr>
          <w:rFonts w:ascii="Arial" w:hAnsi="Arial" w:cs="Arial"/>
          <w:sz w:val="20"/>
          <w:szCs w:val="20"/>
        </w:rPr>
        <w:t xml:space="preserve"> traffic engineer.</w:t>
      </w:r>
    </w:p>
    <w:p w:rsidR="00EA2B2F" w:rsidRDefault="003E3E41" w:rsidP="00EE71FF">
      <w:pPr>
        <w:pStyle w:val="Default"/>
        <w:numPr>
          <w:ilvl w:val="0"/>
          <w:numId w:val="13"/>
        </w:numPr>
        <w:rPr>
          <w:rFonts w:ascii="Arial" w:hAnsi="Arial" w:cs="Arial"/>
          <w:sz w:val="20"/>
          <w:szCs w:val="20"/>
        </w:rPr>
      </w:pPr>
      <w:proofErr w:type="spellStart"/>
      <w:r w:rsidRPr="00EA2B2F">
        <w:rPr>
          <w:rFonts w:ascii="Arial" w:hAnsi="Arial" w:cs="Arial"/>
          <w:sz w:val="20"/>
          <w:szCs w:val="20"/>
        </w:rPr>
        <w:t>Scheirman</w:t>
      </w:r>
      <w:proofErr w:type="spellEnd"/>
      <w:r w:rsidR="00EE71FF" w:rsidRPr="00EA2B2F">
        <w:rPr>
          <w:rFonts w:ascii="Arial" w:hAnsi="Arial" w:cs="Arial"/>
          <w:sz w:val="20"/>
          <w:szCs w:val="20"/>
        </w:rPr>
        <w:t xml:space="preserve"> asked if we could consider </w:t>
      </w:r>
      <w:r w:rsidR="00A61646">
        <w:rPr>
          <w:rFonts w:ascii="Arial" w:hAnsi="Arial" w:cs="Arial"/>
          <w:sz w:val="20"/>
          <w:szCs w:val="20"/>
        </w:rPr>
        <w:t>decreasing</w:t>
      </w:r>
      <w:r w:rsidR="00EE71FF" w:rsidRPr="00EA2B2F">
        <w:rPr>
          <w:rFonts w:ascii="Arial" w:hAnsi="Arial" w:cs="Arial"/>
          <w:sz w:val="20"/>
          <w:szCs w:val="20"/>
        </w:rPr>
        <w:t xml:space="preserve"> the number of parking spaces. Switzer said she wasn’t aware of any reason we could not do that</w:t>
      </w:r>
      <w:r w:rsidRPr="00EA2B2F">
        <w:rPr>
          <w:rFonts w:ascii="Arial" w:hAnsi="Arial" w:cs="Arial"/>
          <w:sz w:val="20"/>
          <w:szCs w:val="20"/>
        </w:rPr>
        <w:t>.</w:t>
      </w:r>
      <w:r w:rsidR="00EE71FF" w:rsidRPr="00EA2B2F">
        <w:rPr>
          <w:rFonts w:ascii="Arial" w:hAnsi="Arial" w:cs="Arial"/>
          <w:sz w:val="20"/>
          <w:szCs w:val="20"/>
        </w:rPr>
        <w:t xml:space="preserve"> </w:t>
      </w:r>
      <w:proofErr w:type="spellStart"/>
      <w:r w:rsidR="00505844" w:rsidRPr="00EA2B2F">
        <w:rPr>
          <w:rFonts w:ascii="Arial" w:hAnsi="Arial" w:cs="Arial"/>
          <w:sz w:val="20"/>
          <w:szCs w:val="20"/>
        </w:rPr>
        <w:t>Vanderburg</w:t>
      </w:r>
      <w:proofErr w:type="spellEnd"/>
      <w:r w:rsidR="00EE71FF" w:rsidRPr="00EA2B2F">
        <w:rPr>
          <w:rFonts w:ascii="Arial" w:hAnsi="Arial" w:cs="Arial"/>
          <w:sz w:val="20"/>
          <w:szCs w:val="20"/>
        </w:rPr>
        <w:t xml:space="preserve"> asked if</w:t>
      </w:r>
      <w:r w:rsidR="00505844" w:rsidRPr="00EA2B2F">
        <w:rPr>
          <w:rFonts w:ascii="Arial" w:hAnsi="Arial" w:cs="Arial"/>
          <w:sz w:val="20"/>
          <w:szCs w:val="20"/>
        </w:rPr>
        <w:t xml:space="preserve"> there </w:t>
      </w:r>
      <w:r w:rsidR="00EE71FF" w:rsidRPr="00EA2B2F">
        <w:rPr>
          <w:rFonts w:ascii="Arial" w:hAnsi="Arial" w:cs="Arial"/>
          <w:sz w:val="20"/>
          <w:szCs w:val="20"/>
        </w:rPr>
        <w:t>is</w:t>
      </w:r>
      <w:r w:rsidR="00EA2B2F">
        <w:rPr>
          <w:rFonts w:ascii="Arial" w:hAnsi="Arial" w:cs="Arial"/>
          <w:sz w:val="20"/>
          <w:szCs w:val="20"/>
        </w:rPr>
        <w:t xml:space="preserve"> </w:t>
      </w:r>
      <w:r w:rsidR="00505844" w:rsidRPr="00EA2B2F">
        <w:rPr>
          <w:rFonts w:ascii="Arial" w:hAnsi="Arial" w:cs="Arial"/>
          <w:sz w:val="20"/>
          <w:szCs w:val="20"/>
        </w:rPr>
        <w:t xml:space="preserve">any lighting </w:t>
      </w:r>
      <w:r w:rsidR="00A61646" w:rsidRPr="00EA2B2F">
        <w:rPr>
          <w:rFonts w:ascii="Arial" w:hAnsi="Arial" w:cs="Arial"/>
          <w:sz w:val="20"/>
          <w:szCs w:val="20"/>
        </w:rPr>
        <w:t>planned.</w:t>
      </w:r>
      <w:r w:rsidR="00505844" w:rsidRPr="00EA2B2F">
        <w:rPr>
          <w:rFonts w:ascii="Arial" w:hAnsi="Arial" w:cs="Arial"/>
          <w:sz w:val="20"/>
          <w:szCs w:val="20"/>
        </w:rPr>
        <w:t xml:space="preserve"> HHPR</w:t>
      </w:r>
      <w:r w:rsidR="00EE71FF" w:rsidRPr="00EA2B2F">
        <w:rPr>
          <w:rFonts w:ascii="Arial" w:hAnsi="Arial" w:cs="Arial"/>
          <w:sz w:val="20"/>
          <w:szCs w:val="20"/>
        </w:rPr>
        <w:t xml:space="preserve"> responded that only security and par</w:t>
      </w:r>
      <w:r w:rsidR="00EA2B2F">
        <w:rPr>
          <w:rFonts w:ascii="Arial" w:hAnsi="Arial" w:cs="Arial"/>
          <w:sz w:val="20"/>
          <w:szCs w:val="20"/>
        </w:rPr>
        <w:t>king lot lights are planned.</w:t>
      </w:r>
    </w:p>
    <w:p w:rsidR="00A61646" w:rsidRDefault="00420424" w:rsidP="00EE71FF">
      <w:pPr>
        <w:pStyle w:val="Default"/>
        <w:numPr>
          <w:ilvl w:val="0"/>
          <w:numId w:val="13"/>
        </w:numPr>
        <w:rPr>
          <w:rFonts w:ascii="Arial" w:hAnsi="Arial" w:cs="Arial"/>
          <w:sz w:val="20"/>
          <w:szCs w:val="20"/>
        </w:rPr>
      </w:pPr>
      <w:r w:rsidRPr="00EA2B2F">
        <w:rPr>
          <w:rFonts w:ascii="Arial" w:hAnsi="Arial" w:cs="Arial"/>
          <w:sz w:val="20"/>
          <w:szCs w:val="20"/>
        </w:rPr>
        <w:t>Evans</w:t>
      </w:r>
      <w:r w:rsidR="00EE71FF" w:rsidRPr="00EA2B2F">
        <w:rPr>
          <w:rFonts w:ascii="Arial" w:hAnsi="Arial" w:cs="Arial"/>
          <w:sz w:val="20"/>
          <w:szCs w:val="20"/>
        </w:rPr>
        <w:t xml:space="preserve"> </w:t>
      </w:r>
      <w:r w:rsidR="00EA2B2F" w:rsidRPr="00EA2B2F">
        <w:rPr>
          <w:rFonts w:ascii="Arial" w:hAnsi="Arial" w:cs="Arial"/>
          <w:sz w:val="20"/>
          <w:szCs w:val="20"/>
        </w:rPr>
        <w:t>mentioned he</w:t>
      </w:r>
      <w:r w:rsidRPr="00EA2B2F">
        <w:rPr>
          <w:rFonts w:ascii="Arial" w:hAnsi="Arial" w:cs="Arial"/>
          <w:sz w:val="20"/>
          <w:szCs w:val="20"/>
        </w:rPr>
        <w:t xml:space="preserve"> would</w:t>
      </w:r>
      <w:r w:rsidR="00EA2B2F" w:rsidRPr="00EA2B2F">
        <w:rPr>
          <w:rFonts w:ascii="Arial" w:hAnsi="Arial" w:cs="Arial"/>
          <w:sz w:val="20"/>
          <w:szCs w:val="20"/>
        </w:rPr>
        <w:t xml:space="preserve"> </w:t>
      </w:r>
      <w:r w:rsidRPr="00EA2B2F">
        <w:rPr>
          <w:rFonts w:ascii="Arial" w:hAnsi="Arial" w:cs="Arial"/>
          <w:sz w:val="20"/>
          <w:szCs w:val="20"/>
        </w:rPr>
        <w:t>like</w:t>
      </w:r>
      <w:r w:rsidR="00A61646">
        <w:rPr>
          <w:rFonts w:ascii="Arial" w:hAnsi="Arial" w:cs="Arial"/>
          <w:sz w:val="20"/>
          <w:szCs w:val="20"/>
        </w:rPr>
        <w:t xml:space="preserve"> </w:t>
      </w:r>
      <w:r w:rsidRPr="00EA2B2F">
        <w:rPr>
          <w:rFonts w:ascii="Arial" w:hAnsi="Arial" w:cs="Arial"/>
          <w:sz w:val="20"/>
          <w:szCs w:val="20"/>
        </w:rPr>
        <w:t xml:space="preserve">to see </w:t>
      </w:r>
      <w:r w:rsidR="00A61646">
        <w:rPr>
          <w:rFonts w:ascii="Arial" w:hAnsi="Arial" w:cs="Arial"/>
          <w:sz w:val="20"/>
          <w:szCs w:val="20"/>
        </w:rPr>
        <w:t xml:space="preserve">a </w:t>
      </w:r>
      <w:r w:rsidRPr="00EA2B2F">
        <w:rPr>
          <w:rFonts w:ascii="Arial" w:hAnsi="Arial" w:cs="Arial"/>
          <w:sz w:val="20"/>
          <w:szCs w:val="20"/>
        </w:rPr>
        <w:t>full court</w:t>
      </w:r>
      <w:r w:rsidR="00EA2B2F" w:rsidRPr="00EA2B2F">
        <w:rPr>
          <w:rFonts w:ascii="Arial" w:hAnsi="Arial" w:cs="Arial"/>
          <w:sz w:val="20"/>
          <w:szCs w:val="20"/>
        </w:rPr>
        <w:t xml:space="preserve"> sport court- others agreed. </w:t>
      </w:r>
      <w:r w:rsidRPr="00EA2B2F">
        <w:rPr>
          <w:rFonts w:ascii="Arial" w:hAnsi="Arial" w:cs="Arial"/>
          <w:sz w:val="20"/>
          <w:szCs w:val="20"/>
        </w:rPr>
        <w:t xml:space="preserve"> </w:t>
      </w:r>
      <w:r w:rsidR="00A61646">
        <w:rPr>
          <w:rFonts w:ascii="Arial" w:hAnsi="Arial" w:cs="Arial"/>
          <w:sz w:val="20"/>
          <w:szCs w:val="20"/>
        </w:rPr>
        <w:t xml:space="preserve">Evans asked </w:t>
      </w:r>
      <w:r w:rsidR="00C86896" w:rsidRPr="00EA2B2F">
        <w:rPr>
          <w:rFonts w:ascii="Arial" w:hAnsi="Arial" w:cs="Arial"/>
          <w:sz w:val="20"/>
          <w:szCs w:val="20"/>
        </w:rPr>
        <w:t xml:space="preserve">what the life of the </w:t>
      </w:r>
      <w:r w:rsidR="00A61646" w:rsidRPr="00EA2B2F">
        <w:rPr>
          <w:rFonts w:ascii="Arial" w:hAnsi="Arial" w:cs="Arial"/>
          <w:sz w:val="20"/>
          <w:szCs w:val="20"/>
        </w:rPr>
        <w:t>playground</w:t>
      </w:r>
      <w:r w:rsidR="00A61646">
        <w:rPr>
          <w:rFonts w:ascii="Arial" w:hAnsi="Arial" w:cs="Arial"/>
          <w:sz w:val="20"/>
          <w:szCs w:val="20"/>
        </w:rPr>
        <w:t xml:space="preserve"> was and when it would be due for replacement</w:t>
      </w:r>
      <w:r w:rsidR="00A61646" w:rsidRPr="00EA2B2F">
        <w:rPr>
          <w:rFonts w:ascii="Arial" w:hAnsi="Arial" w:cs="Arial"/>
          <w:sz w:val="20"/>
          <w:szCs w:val="20"/>
        </w:rPr>
        <w:t>.</w:t>
      </w:r>
      <w:r w:rsidR="00C86896" w:rsidRPr="00EA2B2F">
        <w:rPr>
          <w:rFonts w:ascii="Arial" w:hAnsi="Arial" w:cs="Arial"/>
          <w:sz w:val="20"/>
          <w:szCs w:val="20"/>
        </w:rPr>
        <w:t xml:space="preserve"> Switzer</w:t>
      </w:r>
      <w:r w:rsidR="00A61646">
        <w:rPr>
          <w:rFonts w:ascii="Arial" w:hAnsi="Arial" w:cs="Arial"/>
          <w:sz w:val="20"/>
          <w:szCs w:val="20"/>
        </w:rPr>
        <w:t xml:space="preserve"> responded she wasn’t sure but would look into it.</w:t>
      </w:r>
    </w:p>
    <w:p w:rsidR="00A61646" w:rsidRDefault="00A61646" w:rsidP="00EE71FF">
      <w:pPr>
        <w:pStyle w:val="Default"/>
        <w:numPr>
          <w:ilvl w:val="0"/>
          <w:numId w:val="13"/>
        </w:numPr>
        <w:rPr>
          <w:rFonts w:ascii="Arial" w:hAnsi="Arial" w:cs="Arial"/>
          <w:sz w:val="20"/>
          <w:szCs w:val="20"/>
        </w:rPr>
      </w:pPr>
      <w:r>
        <w:rPr>
          <w:rFonts w:ascii="Arial" w:hAnsi="Arial" w:cs="Arial"/>
          <w:sz w:val="20"/>
          <w:szCs w:val="20"/>
        </w:rPr>
        <w:t xml:space="preserve">HHPR asked if </w:t>
      </w:r>
      <w:r w:rsidR="004D4EFD" w:rsidRPr="00EA2B2F">
        <w:rPr>
          <w:rFonts w:ascii="Arial" w:hAnsi="Arial" w:cs="Arial"/>
          <w:sz w:val="20"/>
          <w:szCs w:val="20"/>
        </w:rPr>
        <w:t xml:space="preserve">all three </w:t>
      </w:r>
      <w:r>
        <w:rPr>
          <w:rFonts w:ascii="Arial" w:hAnsi="Arial" w:cs="Arial"/>
          <w:sz w:val="20"/>
          <w:szCs w:val="20"/>
        </w:rPr>
        <w:t xml:space="preserve">options should be taken to the </w:t>
      </w:r>
      <w:r w:rsidR="004D4EFD" w:rsidRPr="00EA2B2F">
        <w:rPr>
          <w:rFonts w:ascii="Arial" w:hAnsi="Arial" w:cs="Arial"/>
          <w:sz w:val="20"/>
          <w:szCs w:val="20"/>
        </w:rPr>
        <w:t xml:space="preserve">neighborhood meeting or </w:t>
      </w:r>
      <w:r>
        <w:rPr>
          <w:rFonts w:ascii="Arial" w:hAnsi="Arial" w:cs="Arial"/>
          <w:sz w:val="20"/>
          <w:szCs w:val="20"/>
        </w:rPr>
        <w:t>if it should be scaled</w:t>
      </w:r>
      <w:r w:rsidR="00684AAF">
        <w:rPr>
          <w:rFonts w:ascii="Arial" w:hAnsi="Arial" w:cs="Arial"/>
          <w:sz w:val="20"/>
          <w:szCs w:val="20"/>
        </w:rPr>
        <w:t xml:space="preserve"> down.</w:t>
      </w:r>
      <w:r w:rsidR="000E0778" w:rsidRPr="00EA2B2F">
        <w:rPr>
          <w:rFonts w:ascii="Arial" w:hAnsi="Arial" w:cs="Arial"/>
          <w:sz w:val="20"/>
          <w:szCs w:val="20"/>
        </w:rPr>
        <w:t xml:space="preserve"> </w:t>
      </w:r>
      <w:r>
        <w:rPr>
          <w:rFonts w:ascii="Arial" w:hAnsi="Arial" w:cs="Arial"/>
          <w:sz w:val="20"/>
          <w:szCs w:val="20"/>
        </w:rPr>
        <w:t xml:space="preserve">Discussion continued. All agreed to take Option 1 to the neighborhood meeting but with less parking and a full court sports court. </w:t>
      </w:r>
    </w:p>
    <w:p w:rsidR="00803ADA" w:rsidRPr="002C3C6D" w:rsidRDefault="00803ADA" w:rsidP="00D33E8F">
      <w:pPr>
        <w:pStyle w:val="Default"/>
        <w:spacing w:line="0" w:lineRule="atLeast"/>
        <w:rPr>
          <w:rFonts w:ascii="Arial" w:hAnsi="Arial" w:cs="Arial"/>
          <w:b/>
          <w:i/>
          <w:sz w:val="20"/>
          <w:szCs w:val="20"/>
        </w:rPr>
      </w:pPr>
    </w:p>
    <w:p w:rsidR="00577532" w:rsidRPr="00FB5E45" w:rsidRDefault="00D8604E" w:rsidP="0058225D">
      <w:pPr>
        <w:pStyle w:val="Default"/>
        <w:numPr>
          <w:ilvl w:val="0"/>
          <w:numId w:val="1"/>
        </w:numPr>
        <w:spacing w:line="0" w:lineRule="atLeast"/>
        <w:rPr>
          <w:rFonts w:ascii="Arial" w:hAnsi="Arial" w:cs="Arial"/>
          <w:i/>
          <w:sz w:val="20"/>
          <w:szCs w:val="20"/>
        </w:rPr>
      </w:pPr>
      <w:r w:rsidRPr="00FB5E45">
        <w:rPr>
          <w:rFonts w:ascii="Arial" w:hAnsi="Arial" w:cs="Arial"/>
          <w:sz w:val="20"/>
          <w:szCs w:val="20"/>
        </w:rPr>
        <w:t xml:space="preserve">Reports </w:t>
      </w:r>
      <w:r w:rsidR="00577532" w:rsidRPr="00FB5E45">
        <w:rPr>
          <w:rFonts w:ascii="Arial" w:hAnsi="Arial" w:cs="Arial"/>
          <w:sz w:val="20"/>
          <w:szCs w:val="20"/>
        </w:rPr>
        <w:t xml:space="preserve"> </w:t>
      </w:r>
    </w:p>
    <w:p w:rsidR="00D8604E" w:rsidRPr="00FB5E45" w:rsidRDefault="00210D5C" w:rsidP="00D77B29">
      <w:pPr>
        <w:pStyle w:val="Default"/>
        <w:numPr>
          <w:ilvl w:val="0"/>
          <w:numId w:val="4"/>
        </w:numPr>
        <w:rPr>
          <w:rFonts w:ascii="Arial" w:hAnsi="Arial" w:cs="Arial"/>
          <w:sz w:val="20"/>
          <w:szCs w:val="20"/>
        </w:rPr>
      </w:pPr>
      <w:r w:rsidRPr="00FB5E45">
        <w:rPr>
          <w:rFonts w:ascii="Arial" w:hAnsi="Arial" w:cs="Arial"/>
          <w:sz w:val="20"/>
          <w:szCs w:val="20"/>
        </w:rPr>
        <w:t>Park Maintenance</w:t>
      </w:r>
      <w:r w:rsidR="00B35715" w:rsidRPr="00FB5E45">
        <w:rPr>
          <w:rFonts w:ascii="Arial" w:hAnsi="Arial" w:cs="Arial"/>
          <w:sz w:val="20"/>
          <w:szCs w:val="20"/>
        </w:rPr>
        <w:t xml:space="preserve"> </w:t>
      </w:r>
      <w:r w:rsidR="00577532" w:rsidRPr="00FB5E45">
        <w:rPr>
          <w:rFonts w:ascii="Arial" w:hAnsi="Arial" w:cs="Arial"/>
          <w:sz w:val="20"/>
          <w:szCs w:val="20"/>
        </w:rPr>
        <w:t>(</w:t>
      </w:r>
      <w:r w:rsidRPr="00FB5E45">
        <w:rPr>
          <w:rFonts w:ascii="Arial" w:hAnsi="Arial" w:cs="Arial"/>
          <w:sz w:val="20"/>
          <w:szCs w:val="20"/>
        </w:rPr>
        <w:t>S</w:t>
      </w:r>
      <w:r w:rsidR="00D33E8F">
        <w:rPr>
          <w:rFonts w:ascii="Arial" w:hAnsi="Arial" w:cs="Arial"/>
          <w:sz w:val="20"/>
          <w:szCs w:val="20"/>
        </w:rPr>
        <w:t>witzer</w:t>
      </w:r>
      <w:r w:rsidR="00577532" w:rsidRPr="00FB5E45">
        <w:rPr>
          <w:rFonts w:ascii="Arial" w:hAnsi="Arial" w:cs="Arial"/>
          <w:sz w:val="20"/>
          <w:szCs w:val="20"/>
        </w:rPr>
        <w:t>)</w:t>
      </w:r>
    </w:p>
    <w:p w:rsidR="00F61260" w:rsidRDefault="00D33E8F" w:rsidP="00F61260">
      <w:pPr>
        <w:pStyle w:val="Default"/>
        <w:numPr>
          <w:ilvl w:val="1"/>
          <w:numId w:val="3"/>
        </w:numPr>
        <w:rPr>
          <w:rFonts w:ascii="Arial" w:hAnsi="Arial" w:cs="Arial"/>
          <w:sz w:val="20"/>
          <w:szCs w:val="20"/>
        </w:rPr>
      </w:pPr>
      <w:r>
        <w:rPr>
          <w:rFonts w:ascii="Arial" w:hAnsi="Arial" w:cs="Arial"/>
          <w:sz w:val="20"/>
          <w:szCs w:val="20"/>
        </w:rPr>
        <w:t>Switzer</w:t>
      </w:r>
      <w:r w:rsidR="00684AAF">
        <w:rPr>
          <w:rFonts w:ascii="Arial" w:hAnsi="Arial" w:cs="Arial"/>
          <w:sz w:val="20"/>
          <w:szCs w:val="20"/>
        </w:rPr>
        <w:t xml:space="preserve"> reported that the</w:t>
      </w:r>
      <w:r w:rsidR="00492E11">
        <w:rPr>
          <w:rFonts w:ascii="Arial" w:hAnsi="Arial" w:cs="Arial"/>
          <w:sz w:val="20"/>
          <w:szCs w:val="20"/>
        </w:rPr>
        <w:t xml:space="preserve"> </w:t>
      </w:r>
      <w:r w:rsidR="00A61646">
        <w:rPr>
          <w:rFonts w:ascii="Arial" w:hAnsi="Arial" w:cs="Arial"/>
          <w:sz w:val="20"/>
          <w:szCs w:val="20"/>
        </w:rPr>
        <w:t>Stella</w:t>
      </w:r>
      <w:r w:rsidR="00492E11">
        <w:rPr>
          <w:rFonts w:ascii="Arial" w:hAnsi="Arial" w:cs="Arial"/>
          <w:sz w:val="20"/>
          <w:szCs w:val="20"/>
        </w:rPr>
        <w:t xml:space="preserve"> </w:t>
      </w:r>
      <w:r w:rsidR="00A61646">
        <w:rPr>
          <w:rFonts w:ascii="Arial" w:hAnsi="Arial" w:cs="Arial"/>
          <w:sz w:val="20"/>
          <w:szCs w:val="20"/>
        </w:rPr>
        <w:t>Olsen</w:t>
      </w:r>
      <w:r w:rsidR="00492E11">
        <w:rPr>
          <w:rFonts w:ascii="Arial" w:hAnsi="Arial" w:cs="Arial"/>
          <w:sz w:val="20"/>
          <w:szCs w:val="20"/>
        </w:rPr>
        <w:t xml:space="preserve"> </w:t>
      </w:r>
      <w:r w:rsidR="00A61646">
        <w:rPr>
          <w:rFonts w:ascii="Arial" w:hAnsi="Arial" w:cs="Arial"/>
          <w:sz w:val="20"/>
          <w:szCs w:val="20"/>
        </w:rPr>
        <w:t>play structure</w:t>
      </w:r>
      <w:r w:rsidR="00492E11">
        <w:rPr>
          <w:rFonts w:ascii="Arial" w:hAnsi="Arial" w:cs="Arial"/>
          <w:sz w:val="20"/>
          <w:szCs w:val="20"/>
        </w:rPr>
        <w:t xml:space="preserve"> is packed ev</w:t>
      </w:r>
      <w:r w:rsidR="00684AAF">
        <w:rPr>
          <w:rFonts w:ascii="Arial" w:hAnsi="Arial" w:cs="Arial"/>
          <w:sz w:val="20"/>
          <w:szCs w:val="20"/>
        </w:rPr>
        <w:t>ery day.</w:t>
      </w:r>
      <w:r w:rsidR="00A61646">
        <w:rPr>
          <w:rFonts w:ascii="Arial" w:hAnsi="Arial" w:cs="Arial"/>
          <w:sz w:val="20"/>
          <w:szCs w:val="20"/>
        </w:rPr>
        <w:t xml:space="preserve"> People </w:t>
      </w:r>
      <w:r w:rsidR="00684AAF">
        <w:rPr>
          <w:rFonts w:ascii="Arial" w:hAnsi="Arial" w:cs="Arial"/>
          <w:sz w:val="20"/>
          <w:szCs w:val="20"/>
        </w:rPr>
        <w:t xml:space="preserve">seem to </w:t>
      </w:r>
      <w:r w:rsidR="00A61646">
        <w:rPr>
          <w:rFonts w:ascii="Arial" w:hAnsi="Arial" w:cs="Arial"/>
          <w:sz w:val="20"/>
          <w:szCs w:val="20"/>
        </w:rPr>
        <w:t>love it! Kuiper commented that a</w:t>
      </w:r>
      <w:r w:rsidR="00492E11">
        <w:rPr>
          <w:rFonts w:ascii="Arial" w:hAnsi="Arial" w:cs="Arial"/>
          <w:sz w:val="20"/>
          <w:szCs w:val="20"/>
        </w:rPr>
        <w:t xml:space="preserve"> community member emailed her and asked to add more picnic tables.</w:t>
      </w:r>
      <w:r w:rsidR="00A61646">
        <w:rPr>
          <w:rFonts w:ascii="Arial" w:hAnsi="Arial" w:cs="Arial"/>
          <w:sz w:val="20"/>
          <w:szCs w:val="20"/>
        </w:rPr>
        <w:t xml:space="preserve"> Switzer said she would talk to Craig about it. </w:t>
      </w:r>
    </w:p>
    <w:p w:rsidR="00BA4FF1" w:rsidRPr="00BA4FF1" w:rsidRDefault="00BA4FF1" w:rsidP="00BA4FF1">
      <w:pPr>
        <w:pStyle w:val="Default"/>
        <w:ind w:left="1480"/>
        <w:rPr>
          <w:rFonts w:ascii="Arial" w:hAnsi="Arial" w:cs="Arial"/>
          <w:sz w:val="20"/>
          <w:szCs w:val="20"/>
        </w:rPr>
      </w:pPr>
    </w:p>
    <w:p w:rsidR="00634C4A" w:rsidRDefault="00D8604E" w:rsidP="00634C4A">
      <w:pPr>
        <w:pStyle w:val="Default"/>
        <w:numPr>
          <w:ilvl w:val="0"/>
          <w:numId w:val="4"/>
        </w:numPr>
        <w:rPr>
          <w:rFonts w:ascii="Arial" w:hAnsi="Arial" w:cs="Arial"/>
          <w:sz w:val="20"/>
          <w:szCs w:val="20"/>
        </w:rPr>
      </w:pPr>
      <w:r w:rsidRPr="00FB5E45">
        <w:rPr>
          <w:rFonts w:ascii="Arial" w:hAnsi="Arial" w:cs="Arial"/>
          <w:sz w:val="20"/>
          <w:szCs w:val="20"/>
        </w:rPr>
        <w:t>Recr</w:t>
      </w:r>
      <w:r w:rsidR="00B42CDE" w:rsidRPr="00FB5E45">
        <w:rPr>
          <w:rFonts w:ascii="Arial" w:hAnsi="Arial" w:cs="Arial"/>
          <w:sz w:val="20"/>
          <w:szCs w:val="20"/>
        </w:rPr>
        <w:t>eation Monthly Report (Switzer)</w:t>
      </w:r>
    </w:p>
    <w:p w:rsidR="00684AAF" w:rsidRPr="000F1433" w:rsidRDefault="00684AAF" w:rsidP="00684AAF">
      <w:pPr>
        <w:pStyle w:val="Default"/>
        <w:ind w:left="1080" w:firstLine="360"/>
        <w:rPr>
          <w:rFonts w:ascii="Arial" w:hAnsi="Arial" w:cs="Arial"/>
          <w:sz w:val="20"/>
          <w:szCs w:val="20"/>
        </w:rPr>
      </w:pPr>
      <w:r w:rsidRPr="000F1433">
        <w:rPr>
          <w:rFonts w:ascii="Arial" w:hAnsi="Arial" w:cs="Arial"/>
          <w:sz w:val="20"/>
          <w:szCs w:val="20"/>
        </w:rPr>
        <w:t>Sports Fields and Gyms</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 xml:space="preserve">Youth soccer has continued to practice at Snyder Park during the month of February. They also played 12 games up there during the month. They will be moving practice to the Ridges as they are out of season and the Lacrosse club will now get Snyder Park. </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Youth basketball played 100 recreational games 3rd grade through high school during the month of February they also played 59 classic games at SMS during the same time. For a total of 159</w:t>
      </w:r>
      <w:r>
        <w:rPr>
          <w:color w:val="000000"/>
          <w:sz w:val="20"/>
          <w:szCs w:val="20"/>
        </w:rPr>
        <w:t xml:space="preserve"> games in the month of February.</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 xml:space="preserve">Greater Portland Soccer District rented 9 hours at Snyder Park during the month of </w:t>
      </w:r>
      <w:r>
        <w:rPr>
          <w:color w:val="000000"/>
          <w:sz w:val="20"/>
          <w:szCs w:val="20"/>
        </w:rPr>
        <w:t>Feb.</w:t>
      </w:r>
      <w:r w:rsidRPr="00684AAF">
        <w:rPr>
          <w:color w:val="000000"/>
          <w:sz w:val="20"/>
          <w:szCs w:val="20"/>
        </w:rPr>
        <w:t xml:space="preserve"> </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 xml:space="preserve">Most of the spring </w:t>
      </w:r>
      <w:r w:rsidR="00070952">
        <w:rPr>
          <w:color w:val="000000"/>
          <w:sz w:val="20"/>
          <w:szCs w:val="20"/>
        </w:rPr>
        <w:t>sports Lacrosse, Baseball, and S</w:t>
      </w:r>
      <w:r w:rsidRPr="00684AAF">
        <w:rPr>
          <w:color w:val="000000"/>
          <w:sz w:val="20"/>
          <w:szCs w:val="20"/>
        </w:rPr>
        <w:t xml:space="preserve">oftball did some of their tryouts or evaluations during the month and will finish up during the first part of March.  </w:t>
      </w:r>
    </w:p>
    <w:p w:rsidR="00684AAF" w:rsidRPr="00684AAF" w:rsidRDefault="00070952" w:rsidP="00684AAF">
      <w:pPr>
        <w:pStyle w:val="ListParagraph"/>
        <w:numPr>
          <w:ilvl w:val="0"/>
          <w:numId w:val="16"/>
        </w:numPr>
        <w:rPr>
          <w:color w:val="000000"/>
          <w:sz w:val="20"/>
          <w:szCs w:val="20"/>
        </w:rPr>
      </w:pPr>
      <w:r>
        <w:rPr>
          <w:color w:val="000000"/>
          <w:sz w:val="20"/>
          <w:szCs w:val="20"/>
        </w:rPr>
        <w:t>Switzer has</w:t>
      </w:r>
      <w:r w:rsidR="00684AAF" w:rsidRPr="00684AAF">
        <w:rPr>
          <w:color w:val="000000"/>
          <w:sz w:val="20"/>
          <w:szCs w:val="20"/>
        </w:rPr>
        <w:t xml:space="preserve"> had at least 5 requests for spring Basketball space and </w:t>
      </w:r>
      <w:r>
        <w:rPr>
          <w:color w:val="000000"/>
          <w:sz w:val="20"/>
          <w:szCs w:val="20"/>
        </w:rPr>
        <w:t>is</w:t>
      </w:r>
      <w:r w:rsidR="00684AAF" w:rsidRPr="00684AAF">
        <w:rPr>
          <w:color w:val="000000"/>
          <w:sz w:val="20"/>
          <w:szCs w:val="20"/>
        </w:rPr>
        <w:t xml:space="preserve"> trying to fill those.</w:t>
      </w:r>
    </w:p>
    <w:p w:rsidR="00684AAF" w:rsidRPr="00684AAF" w:rsidRDefault="00684AAF" w:rsidP="00684AAF">
      <w:pPr>
        <w:ind w:left="1440"/>
        <w:rPr>
          <w:color w:val="000000"/>
          <w:sz w:val="20"/>
          <w:szCs w:val="20"/>
        </w:rPr>
      </w:pPr>
      <w:r w:rsidRPr="00684AAF">
        <w:rPr>
          <w:color w:val="000000"/>
          <w:sz w:val="20"/>
          <w:szCs w:val="20"/>
        </w:rPr>
        <w:t>Field House</w:t>
      </w:r>
      <w:r>
        <w:rPr>
          <w:color w:val="000000"/>
          <w:sz w:val="20"/>
          <w:szCs w:val="20"/>
        </w:rPr>
        <w:t>-</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Repaired the drinking fountain this month.</w:t>
      </w:r>
    </w:p>
    <w:p w:rsidR="00684AAF" w:rsidRPr="00684AAF" w:rsidRDefault="00EB6638" w:rsidP="00684AAF">
      <w:pPr>
        <w:pStyle w:val="ListParagraph"/>
        <w:numPr>
          <w:ilvl w:val="0"/>
          <w:numId w:val="16"/>
        </w:numPr>
        <w:rPr>
          <w:color w:val="000000"/>
          <w:sz w:val="20"/>
          <w:szCs w:val="20"/>
        </w:rPr>
      </w:pPr>
      <w:r>
        <w:rPr>
          <w:color w:val="000000"/>
          <w:sz w:val="20"/>
          <w:szCs w:val="20"/>
        </w:rPr>
        <w:t>Public Wo</w:t>
      </w:r>
      <w:r w:rsidR="00FE0F2E">
        <w:rPr>
          <w:color w:val="000000"/>
          <w:sz w:val="20"/>
          <w:szCs w:val="20"/>
        </w:rPr>
        <w:t>r</w:t>
      </w:r>
      <w:r>
        <w:rPr>
          <w:color w:val="000000"/>
          <w:sz w:val="20"/>
          <w:szCs w:val="20"/>
        </w:rPr>
        <w:t>ks scheduled a “high</w:t>
      </w:r>
      <w:proofErr w:type="gramStart"/>
      <w:r w:rsidR="00FE0F2E" w:rsidRPr="00684AAF">
        <w:rPr>
          <w:color w:val="000000"/>
          <w:sz w:val="20"/>
          <w:szCs w:val="20"/>
        </w:rPr>
        <w:t>“</w:t>
      </w:r>
      <w:r w:rsidR="00FE0F2E">
        <w:rPr>
          <w:color w:val="000000"/>
          <w:sz w:val="20"/>
          <w:szCs w:val="20"/>
        </w:rPr>
        <w:t xml:space="preserve"> cleaning</w:t>
      </w:r>
      <w:proofErr w:type="gramEnd"/>
      <w:r w:rsidR="00684AAF" w:rsidRPr="00684AAF">
        <w:rPr>
          <w:color w:val="000000"/>
          <w:sz w:val="20"/>
          <w:szCs w:val="20"/>
        </w:rPr>
        <w:t xml:space="preserve"> this month. This entailed cleaning the high ducting and ledges that cannot be reached with our normal janitorial crew. </w:t>
      </w:r>
    </w:p>
    <w:p w:rsidR="00684AAF" w:rsidRPr="00684AAF" w:rsidRDefault="00684AAF" w:rsidP="00684AAF">
      <w:pPr>
        <w:pStyle w:val="ListParagraph"/>
        <w:numPr>
          <w:ilvl w:val="0"/>
          <w:numId w:val="16"/>
        </w:numPr>
        <w:rPr>
          <w:color w:val="000000"/>
          <w:sz w:val="20"/>
          <w:szCs w:val="20"/>
        </w:rPr>
      </w:pPr>
      <w:r w:rsidRPr="00684AAF">
        <w:rPr>
          <w:color w:val="000000"/>
          <w:sz w:val="20"/>
          <w:szCs w:val="20"/>
        </w:rPr>
        <w:t>We are still running 4 night a week of adult leagues.</w:t>
      </w:r>
    </w:p>
    <w:p w:rsidR="00684AAF" w:rsidRPr="00684AAF" w:rsidRDefault="00EB6638" w:rsidP="00684AAF">
      <w:pPr>
        <w:pStyle w:val="ListParagraph"/>
        <w:numPr>
          <w:ilvl w:val="0"/>
          <w:numId w:val="16"/>
        </w:numPr>
        <w:rPr>
          <w:color w:val="000000"/>
          <w:sz w:val="20"/>
          <w:szCs w:val="20"/>
        </w:rPr>
      </w:pPr>
      <w:r>
        <w:rPr>
          <w:color w:val="000000"/>
          <w:sz w:val="20"/>
          <w:szCs w:val="20"/>
        </w:rPr>
        <w:t>Pre- School play was a</w:t>
      </w:r>
      <w:r w:rsidR="00684AAF" w:rsidRPr="00684AAF">
        <w:rPr>
          <w:color w:val="000000"/>
          <w:sz w:val="20"/>
          <w:szCs w:val="20"/>
        </w:rPr>
        <w:t xml:space="preserve"> bit slower this month as we had such great weather in February. </w:t>
      </w:r>
    </w:p>
    <w:p w:rsidR="00684AAF" w:rsidRPr="00684AAF" w:rsidRDefault="00684AAF" w:rsidP="00684AAF">
      <w:pPr>
        <w:pStyle w:val="Default"/>
        <w:rPr>
          <w:rFonts w:ascii="Arial" w:hAnsi="Arial" w:cs="Arial"/>
          <w:sz w:val="20"/>
          <w:szCs w:val="20"/>
        </w:rPr>
      </w:pPr>
    </w:p>
    <w:tbl>
      <w:tblPr>
        <w:tblW w:w="9212" w:type="dxa"/>
        <w:tblInd w:w="93" w:type="dxa"/>
        <w:tblLook w:val="04A0" w:firstRow="1" w:lastRow="0" w:firstColumn="1" w:lastColumn="0" w:noHBand="0" w:noVBand="1"/>
      </w:tblPr>
      <w:tblGrid>
        <w:gridCol w:w="3127"/>
        <w:gridCol w:w="1251"/>
        <w:gridCol w:w="1437"/>
        <w:gridCol w:w="935"/>
        <w:gridCol w:w="1231"/>
        <w:gridCol w:w="1231"/>
      </w:tblGrid>
      <w:tr w:rsidR="00684AAF" w:rsidRPr="00684AAF" w:rsidTr="00684AAF">
        <w:trPr>
          <w:trHeight w:val="250"/>
        </w:trPr>
        <w:tc>
          <w:tcPr>
            <w:tcW w:w="921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AAF" w:rsidRPr="00684AAF" w:rsidRDefault="00684AAF" w:rsidP="00684AAF">
            <w:pPr>
              <w:jc w:val="center"/>
              <w:rPr>
                <w:b/>
                <w:bCs/>
                <w:sz w:val="20"/>
                <w:szCs w:val="20"/>
              </w:rPr>
            </w:pPr>
            <w:r w:rsidRPr="00684AAF">
              <w:rPr>
                <w:b/>
                <w:bCs/>
                <w:sz w:val="20"/>
                <w:szCs w:val="20"/>
              </w:rPr>
              <w:lastRenderedPageBreak/>
              <w:t xml:space="preserve">Monthly Report February 2015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February-15</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b/>
                <w:bCs/>
                <w:sz w:val="20"/>
                <w:szCs w:val="20"/>
                <w:u w:val="single"/>
              </w:rPr>
            </w:pPr>
            <w:r w:rsidRPr="00684AAF">
              <w:rPr>
                <w:b/>
                <w:bCs/>
                <w:sz w:val="20"/>
                <w:szCs w:val="20"/>
                <w:u w:val="single"/>
              </w:rPr>
              <w:t>Feb-15</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color w:val="000000"/>
                <w:sz w:val="20"/>
                <w:szCs w:val="20"/>
                <w:u w:val="single"/>
              </w:rPr>
            </w:pPr>
            <w:r w:rsidRPr="00684AAF">
              <w:rPr>
                <w:b/>
                <w:bCs/>
                <w:color w:val="000000"/>
                <w:sz w:val="20"/>
                <w:szCs w:val="20"/>
                <w:u w:val="single"/>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b/>
                <w:bCs/>
                <w:sz w:val="20"/>
                <w:szCs w:val="20"/>
                <w:u w:val="single"/>
              </w:rPr>
            </w:pPr>
            <w:r w:rsidRPr="00684AAF">
              <w:rPr>
                <w:b/>
                <w:bCs/>
                <w:sz w:val="20"/>
                <w:szCs w:val="20"/>
                <w:u w:val="single"/>
              </w:rPr>
              <w:t>YTD</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b/>
                <w:bCs/>
                <w:sz w:val="20"/>
                <w:szCs w:val="20"/>
                <w:u w:val="single"/>
              </w:rPr>
            </w:pPr>
            <w:r w:rsidRPr="00684AAF">
              <w:rPr>
                <w:b/>
                <w:bCs/>
                <w:sz w:val="20"/>
                <w:szCs w:val="20"/>
                <w:u w:val="single"/>
              </w:rPr>
              <w:t>Feb-14</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Usage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 xml:space="preserve">People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 xml:space="preserve">People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 xml:space="preserve">People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u w:val="single"/>
              </w:rPr>
            </w:pPr>
            <w:r w:rsidRPr="00684AAF">
              <w:rPr>
                <w:sz w:val="20"/>
                <w:szCs w:val="20"/>
                <w:u w:val="single"/>
              </w:rPr>
              <w:t>Count</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u w:val="single"/>
              </w:rPr>
            </w:pPr>
            <w:r w:rsidRPr="00684AAF">
              <w:rPr>
                <w:color w:val="000000"/>
                <w:sz w:val="20"/>
                <w:szCs w:val="20"/>
                <w:u w:val="single"/>
              </w:rPr>
              <w:t>Served*</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u w:val="single"/>
              </w:rPr>
            </w:pPr>
            <w:r w:rsidRPr="00684AAF">
              <w:rPr>
                <w:sz w:val="20"/>
                <w:szCs w:val="20"/>
                <w:u w:val="single"/>
              </w:rPr>
              <w:t>Count</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u w:val="single"/>
              </w:rPr>
            </w:pPr>
            <w:r w:rsidRPr="00684AAF">
              <w:rPr>
                <w:sz w:val="20"/>
                <w:szCs w:val="20"/>
                <w:u w:val="single"/>
              </w:rPr>
              <w:t>Served*</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u w:val="single"/>
              </w:rPr>
            </w:pPr>
            <w:r w:rsidRPr="00684AAF">
              <w:rPr>
                <w:color w:val="000000"/>
                <w:sz w:val="20"/>
                <w:szCs w:val="20"/>
                <w:u w:val="single"/>
              </w:rPr>
              <w:t>Served*</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Leagues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rPr>
            </w:pPr>
            <w:r w:rsidRPr="00684AAF">
              <w:rPr>
                <w:sz w:val="20"/>
                <w:szCs w:val="20"/>
              </w:rPr>
              <w:t>8</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611</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23</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3659</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644</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Rentals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rPr>
            </w:pPr>
            <w:r w:rsidRPr="00684AAF">
              <w:rPr>
                <w:sz w:val="20"/>
                <w:szCs w:val="20"/>
              </w:rPr>
              <w:t>112</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1680</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625</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9291</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945</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Other (Classes)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 xml:space="preserve">[1]  Day Use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rPr>
            </w:pPr>
            <w:r w:rsidRPr="00684AAF">
              <w:rPr>
                <w:sz w:val="20"/>
                <w:szCs w:val="20"/>
              </w:rPr>
              <w:t>10</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98</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61</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sz w:val="20"/>
                <w:szCs w:val="20"/>
              </w:rPr>
            </w:pPr>
            <w:r w:rsidRPr="00684AAF">
              <w:rPr>
                <w:sz w:val="20"/>
                <w:szCs w:val="20"/>
              </w:rPr>
              <w:t>443</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color w:val="000000"/>
                <w:sz w:val="20"/>
                <w:szCs w:val="20"/>
              </w:rPr>
            </w:pPr>
            <w:r w:rsidRPr="00684AAF">
              <w:rPr>
                <w:color w:val="000000"/>
                <w:sz w:val="20"/>
                <w:szCs w:val="20"/>
              </w:rPr>
              <w:t>99</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Total Usage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color w:val="000000"/>
                <w:sz w:val="20"/>
                <w:szCs w:val="20"/>
              </w:rPr>
            </w:pPr>
            <w:r w:rsidRPr="00684AAF">
              <w:rPr>
                <w:b/>
                <w:bCs/>
                <w:color w:val="000000"/>
                <w:sz w:val="20"/>
                <w:szCs w:val="20"/>
              </w:rPr>
              <w:t>2389</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sz w:val="20"/>
                <w:szCs w:val="20"/>
              </w:rPr>
            </w:pPr>
            <w:r w:rsidRPr="00684AAF">
              <w:rPr>
                <w:b/>
                <w:bCs/>
                <w:sz w:val="20"/>
                <w:szCs w:val="20"/>
              </w:rPr>
              <w:t>13393</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color w:val="000000"/>
                <w:sz w:val="20"/>
                <w:szCs w:val="20"/>
              </w:rPr>
            </w:pPr>
            <w:r w:rsidRPr="00684AAF">
              <w:rPr>
                <w:b/>
                <w:bCs/>
                <w:color w:val="000000"/>
                <w:sz w:val="20"/>
                <w:szCs w:val="20"/>
              </w:rPr>
              <w:t>1688</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Income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b/>
                <w:bCs/>
                <w:sz w:val="20"/>
                <w:szCs w:val="20"/>
                <w:u w:val="single"/>
              </w:rPr>
            </w:pPr>
            <w:r w:rsidRPr="00684AAF">
              <w:rPr>
                <w:b/>
                <w:bCs/>
                <w:sz w:val="20"/>
                <w:szCs w:val="20"/>
                <w:u w:val="single"/>
              </w:rPr>
              <w:t>Feb-15</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color w:val="000000"/>
                <w:sz w:val="20"/>
                <w:szCs w:val="20"/>
                <w:u w:val="single"/>
              </w:rPr>
            </w:pPr>
            <w:r w:rsidRPr="00684AAF">
              <w:rPr>
                <w:b/>
                <w:bCs/>
                <w:color w:val="000000"/>
                <w:sz w:val="20"/>
                <w:szCs w:val="20"/>
                <w:u w:val="single"/>
              </w:rPr>
              <w:t>YTD</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Rentals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$8,261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$40,334</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League fees (indoor)</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$10,155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$53,206</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sz w:val="20"/>
                <w:szCs w:val="20"/>
                <w:u w:val="single"/>
              </w:rPr>
            </w:pPr>
            <w:r w:rsidRPr="00684AAF">
              <w:rPr>
                <w:sz w:val="20"/>
                <w:szCs w:val="20"/>
                <w:u w:val="single"/>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u w:val="single"/>
              </w:rPr>
            </w:pPr>
            <w:r w:rsidRPr="00684AAF">
              <w:rPr>
                <w:sz w:val="20"/>
                <w:szCs w:val="20"/>
                <w:u w:val="single"/>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Card fees (indoor)</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$343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$2,849</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Day Use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$303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$1,395</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Advertising</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Snacks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$880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$3,935</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Classes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 xml:space="preserve">Total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b/>
                <w:bCs/>
                <w:sz w:val="20"/>
                <w:szCs w:val="20"/>
              </w:rPr>
            </w:pPr>
            <w:r w:rsidRPr="00684AAF">
              <w:rPr>
                <w:b/>
                <w:bCs/>
                <w:sz w:val="20"/>
                <w:szCs w:val="20"/>
              </w:rPr>
              <w:t>$19,942</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b/>
                <w:bCs/>
                <w:color w:val="000000"/>
                <w:sz w:val="20"/>
                <w:szCs w:val="20"/>
              </w:rPr>
            </w:pPr>
            <w:r w:rsidRPr="00684AAF">
              <w:rPr>
                <w:b/>
                <w:bCs/>
                <w:color w:val="000000"/>
                <w:sz w:val="20"/>
                <w:szCs w:val="20"/>
              </w:rPr>
              <w:t>$101,719</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FY 13 14</w:t>
            </w:r>
          </w:p>
        </w:tc>
        <w:tc>
          <w:tcPr>
            <w:tcW w:w="125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jc w:val="center"/>
              <w:rPr>
                <w:b/>
                <w:bCs/>
                <w:sz w:val="20"/>
                <w:szCs w:val="20"/>
                <w:u w:val="single"/>
              </w:rPr>
            </w:pPr>
            <w:r w:rsidRPr="00684AAF">
              <w:rPr>
                <w:b/>
                <w:bCs/>
                <w:sz w:val="20"/>
                <w:szCs w:val="20"/>
                <w:u w:val="single"/>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sz w:val="20"/>
                <w:szCs w:val="20"/>
                <w:u w:val="single"/>
              </w:rPr>
            </w:pPr>
            <w:r w:rsidRPr="00684AAF">
              <w:rPr>
                <w:b/>
                <w:bCs/>
                <w:sz w:val="20"/>
                <w:szCs w:val="20"/>
                <w:u w:val="single"/>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u w:val="single"/>
              </w:rPr>
            </w:pPr>
            <w:r w:rsidRPr="00684AAF">
              <w:rPr>
                <w:b/>
                <w:bCs/>
                <w:sz w:val="20"/>
                <w:szCs w:val="20"/>
                <w:u w:val="single"/>
              </w:rPr>
              <w:t>Income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center"/>
              <w:rPr>
                <w:b/>
                <w:bCs/>
                <w:sz w:val="20"/>
                <w:szCs w:val="20"/>
                <w:u w:val="single"/>
              </w:rPr>
            </w:pPr>
            <w:r w:rsidRPr="00684AAF">
              <w:rPr>
                <w:b/>
                <w:bCs/>
                <w:sz w:val="20"/>
                <w:szCs w:val="20"/>
                <w:u w:val="single"/>
              </w:rPr>
              <w:t>Feb-14</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center"/>
              <w:rPr>
                <w:b/>
                <w:bCs/>
                <w:color w:val="000000"/>
                <w:sz w:val="20"/>
                <w:szCs w:val="20"/>
                <w:u w:val="single"/>
              </w:rPr>
            </w:pPr>
            <w:r w:rsidRPr="00684AAF">
              <w:rPr>
                <w:b/>
                <w:bCs/>
                <w:color w:val="000000"/>
                <w:sz w:val="20"/>
                <w:szCs w:val="20"/>
                <w:u w:val="single"/>
              </w:rPr>
              <w:t>YTD</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Rentals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$5,100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$31,373</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League fees (indoor)</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$11,200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$63,781</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Card fees (indoor)</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$205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$3,052</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Day Use</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$287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$1,237</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Advertising</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Snacks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sz w:val="20"/>
                <w:szCs w:val="20"/>
              </w:rPr>
            </w:pPr>
            <w:r w:rsidRPr="00684AAF">
              <w:rPr>
                <w:sz w:val="20"/>
                <w:szCs w:val="20"/>
              </w:rPr>
              <w:t xml:space="preserve">$547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color w:val="000000"/>
                <w:sz w:val="20"/>
                <w:szCs w:val="20"/>
              </w:rPr>
            </w:pPr>
            <w:r w:rsidRPr="00684AAF">
              <w:rPr>
                <w:color w:val="000000"/>
                <w:sz w:val="20"/>
                <w:szCs w:val="20"/>
              </w:rPr>
              <w:t>$3,654</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sz w:val="20"/>
                <w:szCs w:val="20"/>
              </w:rPr>
            </w:pPr>
            <w:r w:rsidRPr="00684AAF">
              <w:rPr>
                <w:sz w:val="20"/>
                <w:szCs w:val="20"/>
              </w:rPr>
              <w:t>Classes</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rPr>
                <w:sz w:val="20"/>
                <w:szCs w:val="20"/>
              </w:rPr>
            </w:pPr>
            <w:r w:rsidRPr="00684AAF">
              <w:rPr>
                <w:sz w:val="20"/>
                <w:szCs w:val="20"/>
              </w:rPr>
              <w:t> </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color w:val="000000"/>
                <w:sz w:val="20"/>
                <w:szCs w:val="20"/>
              </w:rPr>
            </w:pPr>
            <w:r w:rsidRPr="00684AAF">
              <w:rPr>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r w:rsidR="00684AAF" w:rsidRPr="00684AAF" w:rsidTr="00684AAF">
        <w:trPr>
          <w:trHeight w:val="250"/>
        </w:trPr>
        <w:tc>
          <w:tcPr>
            <w:tcW w:w="3127" w:type="dxa"/>
            <w:tcBorders>
              <w:top w:val="nil"/>
              <w:left w:val="single" w:sz="4" w:space="0" w:color="auto"/>
              <w:bottom w:val="single" w:sz="4" w:space="0" w:color="auto"/>
              <w:right w:val="single" w:sz="4" w:space="0" w:color="auto"/>
            </w:tcBorders>
            <w:shd w:val="clear" w:color="000000" w:fill="E7E6E6"/>
            <w:noWrap/>
            <w:vAlign w:val="bottom"/>
            <w:hideMark/>
          </w:tcPr>
          <w:p w:rsidR="00684AAF" w:rsidRPr="00684AAF" w:rsidRDefault="00684AAF" w:rsidP="00684AAF">
            <w:pPr>
              <w:rPr>
                <w:b/>
                <w:bCs/>
                <w:sz w:val="20"/>
                <w:szCs w:val="20"/>
              </w:rPr>
            </w:pPr>
            <w:r w:rsidRPr="00684AAF">
              <w:rPr>
                <w:b/>
                <w:bCs/>
                <w:sz w:val="20"/>
                <w:szCs w:val="20"/>
              </w:rPr>
              <w:t xml:space="preserve">Total </w:t>
            </w:r>
          </w:p>
        </w:tc>
        <w:tc>
          <w:tcPr>
            <w:tcW w:w="1251" w:type="dxa"/>
            <w:tcBorders>
              <w:top w:val="nil"/>
              <w:left w:val="nil"/>
              <w:bottom w:val="single" w:sz="4" w:space="0" w:color="auto"/>
              <w:right w:val="single" w:sz="4" w:space="0" w:color="auto"/>
            </w:tcBorders>
            <w:shd w:val="clear" w:color="000000" w:fill="FFFFFF"/>
            <w:noWrap/>
            <w:vAlign w:val="bottom"/>
            <w:hideMark/>
          </w:tcPr>
          <w:p w:rsidR="00684AAF" w:rsidRPr="00684AAF" w:rsidRDefault="00684AAF" w:rsidP="00684AAF">
            <w:pPr>
              <w:jc w:val="right"/>
              <w:rPr>
                <w:b/>
                <w:bCs/>
                <w:sz w:val="20"/>
                <w:szCs w:val="20"/>
              </w:rPr>
            </w:pPr>
            <w:r w:rsidRPr="00684AAF">
              <w:rPr>
                <w:b/>
                <w:bCs/>
                <w:sz w:val="20"/>
                <w:szCs w:val="20"/>
              </w:rPr>
              <w:t>$17,339</w:t>
            </w:r>
          </w:p>
        </w:tc>
        <w:tc>
          <w:tcPr>
            <w:tcW w:w="1437"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jc w:val="right"/>
              <w:rPr>
                <w:b/>
                <w:bCs/>
                <w:color w:val="000000"/>
                <w:sz w:val="20"/>
                <w:szCs w:val="20"/>
              </w:rPr>
            </w:pPr>
            <w:r w:rsidRPr="00684AAF">
              <w:rPr>
                <w:b/>
                <w:bCs/>
                <w:color w:val="000000"/>
                <w:sz w:val="20"/>
                <w:szCs w:val="20"/>
              </w:rPr>
              <w:t>$103,097</w:t>
            </w:r>
          </w:p>
        </w:tc>
        <w:tc>
          <w:tcPr>
            <w:tcW w:w="935"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000000" w:fill="E7E6E6"/>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c>
          <w:tcPr>
            <w:tcW w:w="1231" w:type="dxa"/>
            <w:tcBorders>
              <w:top w:val="nil"/>
              <w:left w:val="nil"/>
              <w:bottom w:val="single" w:sz="4" w:space="0" w:color="auto"/>
              <w:right w:val="single" w:sz="4" w:space="0" w:color="auto"/>
            </w:tcBorders>
            <w:shd w:val="clear" w:color="auto" w:fill="auto"/>
            <w:noWrap/>
            <w:vAlign w:val="bottom"/>
            <w:hideMark/>
          </w:tcPr>
          <w:p w:rsidR="00684AAF" w:rsidRPr="00684AAF" w:rsidRDefault="00684AAF" w:rsidP="00684AAF">
            <w:pPr>
              <w:rPr>
                <w:rFonts w:ascii="Calibri" w:hAnsi="Calibri" w:cs="Times New Roman"/>
                <w:color w:val="000000"/>
                <w:sz w:val="20"/>
                <w:szCs w:val="20"/>
              </w:rPr>
            </w:pPr>
            <w:r w:rsidRPr="00684AAF">
              <w:rPr>
                <w:rFonts w:ascii="Calibri" w:hAnsi="Calibri" w:cs="Times New Roman"/>
                <w:color w:val="000000"/>
                <w:sz w:val="20"/>
                <w:szCs w:val="20"/>
              </w:rPr>
              <w:t> </w:t>
            </w:r>
          </w:p>
        </w:tc>
      </w:tr>
    </w:tbl>
    <w:p w:rsidR="00684AAF" w:rsidRDefault="00684AAF" w:rsidP="00684AAF">
      <w:pPr>
        <w:pStyle w:val="Default"/>
        <w:ind w:left="400"/>
        <w:rPr>
          <w:rFonts w:ascii="Arial" w:hAnsi="Arial" w:cs="Arial"/>
          <w:sz w:val="20"/>
          <w:szCs w:val="20"/>
        </w:rPr>
      </w:pPr>
    </w:p>
    <w:p w:rsidR="00684AAF" w:rsidRDefault="00684AAF" w:rsidP="00684AAF">
      <w:pPr>
        <w:pStyle w:val="Default"/>
        <w:ind w:left="400"/>
        <w:rPr>
          <w:rFonts w:ascii="Arial" w:hAnsi="Arial" w:cs="Arial"/>
          <w:sz w:val="20"/>
          <w:szCs w:val="20"/>
        </w:rPr>
      </w:pPr>
    </w:p>
    <w:p w:rsidR="0095308E" w:rsidRDefault="0095308E" w:rsidP="0095308E">
      <w:pPr>
        <w:pStyle w:val="Default"/>
        <w:numPr>
          <w:ilvl w:val="0"/>
          <w:numId w:val="1"/>
        </w:numPr>
        <w:rPr>
          <w:rFonts w:ascii="Arial" w:hAnsi="Arial" w:cs="Arial"/>
          <w:sz w:val="20"/>
          <w:szCs w:val="20"/>
        </w:rPr>
      </w:pPr>
      <w:r>
        <w:rPr>
          <w:rFonts w:ascii="Arial" w:hAnsi="Arial" w:cs="Arial"/>
          <w:sz w:val="20"/>
          <w:szCs w:val="20"/>
        </w:rPr>
        <w:t>Council U</w:t>
      </w:r>
      <w:r w:rsidR="002C3C6D">
        <w:rPr>
          <w:rFonts w:ascii="Arial" w:hAnsi="Arial" w:cs="Arial"/>
          <w:sz w:val="20"/>
          <w:szCs w:val="20"/>
        </w:rPr>
        <w:t>pdate</w:t>
      </w:r>
      <w:r w:rsidRPr="00FB5E45">
        <w:rPr>
          <w:rFonts w:ascii="Arial" w:hAnsi="Arial" w:cs="Arial"/>
          <w:sz w:val="20"/>
          <w:szCs w:val="20"/>
        </w:rPr>
        <w:t xml:space="preserve"> (</w:t>
      </w:r>
      <w:r w:rsidR="00DB5F5E">
        <w:rPr>
          <w:rFonts w:ascii="Arial" w:hAnsi="Arial" w:cs="Arial"/>
          <w:sz w:val="20"/>
          <w:szCs w:val="20"/>
        </w:rPr>
        <w:t>Kuiper</w:t>
      </w:r>
      <w:r w:rsidRPr="00FB5E45">
        <w:rPr>
          <w:rFonts w:ascii="Arial" w:hAnsi="Arial" w:cs="Arial"/>
          <w:sz w:val="20"/>
          <w:szCs w:val="20"/>
        </w:rPr>
        <w:t>)</w:t>
      </w:r>
    </w:p>
    <w:p w:rsidR="00005601" w:rsidRDefault="00A61646" w:rsidP="00C43EFE">
      <w:pPr>
        <w:pStyle w:val="Default"/>
        <w:numPr>
          <w:ilvl w:val="0"/>
          <w:numId w:val="8"/>
        </w:numPr>
        <w:rPr>
          <w:rFonts w:ascii="Arial" w:hAnsi="Arial" w:cs="Arial"/>
          <w:sz w:val="20"/>
          <w:szCs w:val="20"/>
        </w:rPr>
      </w:pPr>
      <w:r>
        <w:rPr>
          <w:rFonts w:ascii="Arial" w:hAnsi="Arial" w:cs="Arial"/>
          <w:sz w:val="20"/>
          <w:szCs w:val="20"/>
        </w:rPr>
        <w:t xml:space="preserve">Kuiper reported that during the next work session the council </w:t>
      </w:r>
      <w:r w:rsidR="00DB5F5E" w:rsidRPr="00DB5F5E">
        <w:rPr>
          <w:rFonts w:ascii="Arial" w:hAnsi="Arial" w:cs="Arial"/>
          <w:sz w:val="20"/>
          <w:szCs w:val="20"/>
        </w:rPr>
        <w:t xml:space="preserve">will be talking </w:t>
      </w:r>
      <w:r>
        <w:rPr>
          <w:rFonts w:ascii="Arial" w:hAnsi="Arial" w:cs="Arial"/>
          <w:sz w:val="20"/>
          <w:szCs w:val="20"/>
        </w:rPr>
        <w:t>about</w:t>
      </w:r>
      <w:r w:rsidR="00DB5F5E" w:rsidRPr="00DB5F5E">
        <w:rPr>
          <w:rFonts w:ascii="Arial" w:hAnsi="Arial" w:cs="Arial"/>
          <w:sz w:val="20"/>
          <w:szCs w:val="20"/>
        </w:rPr>
        <w:t xml:space="preserve"> community gardens. </w:t>
      </w:r>
      <w:r>
        <w:rPr>
          <w:rFonts w:ascii="Arial" w:hAnsi="Arial" w:cs="Arial"/>
          <w:sz w:val="20"/>
          <w:szCs w:val="20"/>
        </w:rPr>
        <w:t>L</w:t>
      </w:r>
      <w:r w:rsidR="00DB5F5E" w:rsidRPr="00DB5F5E">
        <w:rPr>
          <w:rFonts w:ascii="Arial" w:hAnsi="Arial" w:cs="Arial"/>
          <w:sz w:val="20"/>
          <w:szCs w:val="20"/>
        </w:rPr>
        <w:t>ocations</w:t>
      </w:r>
      <w:r>
        <w:rPr>
          <w:rFonts w:ascii="Arial" w:hAnsi="Arial" w:cs="Arial"/>
          <w:sz w:val="20"/>
          <w:szCs w:val="20"/>
        </w:rPr>
        <w:t xml:space="preserve"> won’t be discussed, </w:t>
      </w:r>
      <w:r w:rsidR="00DB5F5E" w:rsidRPr="00DB5F5E">
        <w:rPr>
          <w:rFonts w:ascii="Arial" w:hAnsi="Arial" w:cs="Arial"/>
          <w:sz w:val="20"/>
          <w:szCs w:val="20"/>
        </w:rPr>
        <w:t>just what</w:t>
      </w:r>
      <w:r>
        <w:rPr>
          <w:rFonts w:ascii="Arial" w:hAnsi="Arial" w:cs="Arial"/>
          <w:sz w:val="20"/>
          <w:szCs w:val="20"/>
        </w:rPr>
        <w:t xml:space="preserve"> i</w:t>
      </w:r>
      <w:r w:rsidR="00DB5F5E" w:rsidRPr="00DB5F5E">
        <w:rPr>
          <w:rFonts w:ascii="Arial" w:hAnsi="Arial" w:cs="Arial"/>
          <w:sz w:val="20"/>
          <w:szCs w:val="20"/>
        </w:rPr>
        <w:t xml:space="preserve">s involved and what is the investment.  </w:t>
      </w:r>
    </w:p>
    <w:p w:rsidR="00005601" w:rsidRDefault="00005601" w:rsidP="00C43EFE">
      <w:pPr>
        <w:pStyle w:val="Default"/>
        <w:ind w:left="1080"/>
        <w:rPr>
          <w:rFonts w:ascii="Arial" w:hAnsi="Arial" w:cs="Arial"/>
          <w:sz w:val="20"/>
          <w:szCs w:val="20"/>
        </w:rPr>
      </w:pPr>
    </w:p>
    <w:p w:rsidR="00EA793B" w:rsidRPr="00FB5E45" w:rsidRDefault="00D8604E" w:rsidP="0058225D">
      <w:pPr>
        <w:pStyle w:val="Default"/>
        <w:numPr>
          <w:ilvl w:val="0"/>
          <w:numId w:val="1"/>
        </w:numPr>
        <w:rPr>
          <w:rFonts w:ascii="Arial" w:hAnsi="Arial" w:cs="Arial"/>
          <w:sz w:val="20"/>
          <w:szCs w:val="20"/>
        </w:rPr>
      </w:pPr>
      <w:r w:rsidRPr="00FB5E45">
        <w:rPr>
          <w:rFonts w:ascii="Arial" w:hAnsi="Arial" w:cs="Arial"/>
          <w:sz w:val="20"/>
          <w:szCs w:val="20"/>
        </w:rPr>
        <w:t>Other</w:t>
      </w:r>
    </w:p>
    <w:p w:rsidR="00A61646" w:rsidRDefault="00A61646" w:rsidP="00A61646">
      <w:pPr>
        <w:pStyle w:val="Default"/>
        <w:numPr>
          <w:ilvl w:val="0"/>
          <w:numId w:val="8"/>
        </w:numPr>
        <w:rPr>
          <w:rFonts w:ascii="Arial" w:hAnsi="Arial" w:cs="Arial"/>
          <w:sz w:val="20"/>
          <w:szCs w:val="20"/>
        </w:rPr>
      </w:pPr>
      <w:r>
        <w:rPr>
          <w:rFonts w:ascii="Arial" w:hAnsi="Arial" w:cs="Arial"/>
          <w:sz w:val="20"/>
          <w:szCs w:val="20"/>
        </w:rPr>
        <w:t xml:space="preserve">Jett reported on Sherwood West. They had their first meeting and went over charter, history of population, public involvement, etc. Water and sewer master plans were discussed. Next meeting is scheduled for April 2. </w:t>
      </w:r>
    </w:p>
    <w:p w:rsidR="00A61646" w:rsidRPr="00DB5F5E" w:rsidRDefault="00A61646" w:rsidP="00A61646">
      <w:pPr>
        <w:pStyle w:val="Default"/>
        <w:numPr>
          <w:ilvl w:val="0"/>
          <w:numId w:val="8"/>
        </w:numPr>
        <w:rPr>
          <w:rFonts w:ascii="Arial" w:hAnsi="Arial" w:cs="Arial"/>
          <w:sz w:val="20"/>
          <w:szCs w:val="20"/>
        </w:rPr>
      </w:pPr>
      <w:r>
        <w:rPr>
          <w:rFonts w:ascii="Arial" w:hAnsi="Arial" w:cs="Arial"/>
          <w:sz w:val="20"/>
          <w:szCs w:val="20"/>
        </w:rPr>
        <w:t>Jett asked about</w:t>
      </w:r>
      <w:r w:rsidR="006909D6">
        <w:rPr>
          <w:rFonts w:ascii="Arial" w:hAnsi="Arial" w:cs="Arial"/>
          <w:sz w:val="20"/>
          <w:szCs w:val="20"/>
        </w:rPr>
        <w:t xml:space="preserve"> the Parks</w:t>
      </w:r>
      <w:r>
        <w:rPr>
          <w:rFonts w:ascii="Arial" w:hAnsi="Arial" w:cs="Arial"/>
          <w:sz w:val="20"/>
          <w:szCs w:val="20"/>
        </w:rPr>
        <w:t xml:space="preserve"> Master Plan and where the sports complex was</w:t>
      </w:r>
      <w:r w:rsidR="006909D6">
        <w:rPr>
          <w:rFonts w:ascii="Arial" w:hAnsi="Arial" w:cs="Arial"/>
          <w:sz w:val="20"/>
          <w:szCs w:val="20"/>
        </w:rPr>
        <w:t xml:space="preserve"> </w:t>
      </w:r>
      <w:r>
        <w:rPr>
          <w:rFonts w:ascii="Arial" w:hAnsi="Arial" w:cs="Arial"/>
          <w:sz w:val="20"/>
          <w:szCs w:val="20"/>
        </w:rPr>
        <w:t>supposed to go</w:t>
      </w:r>
      <w:r w:rsidR="006909D6">
        <w:rPr>
          <w:rFonts w:ascii="Arial" w:hAnsi="Arial" w:cs="Arial"/>
          <w:sz w:val="20"/>
          <w:szCs w:val="20"/>
        </w:rPr>
        <w:t>.</w:t>
      </w:r>
      <w:r>
        <w:rPr>
          <w:rFonts w:ascii="Arial" w:hAnsi="Arial" w:cs="Arial"/>
          <w:sz w:val="20"/>
          <w:szCs w:val="20"/>
        </w:rPr>
        <w:t xml:space="preserve"> </w:t>
      </w:r>
      <w:r w:rsidR="006909D6">
        <w:rPr>
          <w:rFonts w:ascii="Arial" w:hAnsi="Arial" w:cs="Arial"/>
          <w:sz w:val="20"/>
          <w:szCs w:val="20"/>
        </w:rPr>
        <w:t xml:space="preserve">She mentioned that </w:t>
      </w:r>
      <w:r>
        <w:rPr>
          <w:rFonts w:ascii="Arial" w:hAnsi="Arial" w:cs="Arial"/>
          <w:sz w:val="20"/>
          <w:szCs w:val="20"/>
        </w:rPr>
        <w:t xml:space="preserve">City of Tigard looking into developing </w:t>
      </w:r>
      <w:r w:rsidR="006909D6">
        <w:rPr>
          <w:rFonts w:ascii="Arial" w:hAnsi="Arial" w:cs="Arial"/>
          <w:sz w:val="20"/>
          <w:szCs w:val="20"/>
        </w:rPr>
        <w:t>the area North of Al’s and building a sports complex</w:t>
      </w:r>
      <w:r>
        <w:rPr>
          <w:rFonts w:ascii="Arial" w:hAnsi="Arial" w:cs="Arial"/>
          <w:sz w:val="20"/>
          <w:szCs w:val="20"/>
        </w:rPr>
        <w:t>.</w:t>
      </w:r>
      <w:r w:rsidR="006909D6">
        <w:rPr>
          <w:rFonts w:ascii="Arial" w:hAnsi="Arial" w:cs="Arial"/>
          <w:sz w:val="20"/>
          <w:szCs w:val="20"/>
        </w:rPr>
        <w:t xml:space="preserve"> That is not far from the area that we had looked at. </w:t>
      </w:r>
      <w:r>
        <w:rPr>
          <w:rFonts w:ascii="Arial" w:hAnsi="Arial" w:cs="Arial"/>
          <w:sz w:val="20"/>
          <w:szCs w:val="20"/>
        </w:rPr>
        <w:t xml:space="preserve"> </w:t>
      </w:r>
    </w:p>
    <w:p w:rsidR="00C45FD5" w:rsidRPr="00FB5E45" w:rsidRDefault="00C45FD5" w:rsidP="00C45FD5">
      <w:pPr>
        <w:pStyle w:val="Default"/>
        <w:ind w:left="1120"/>
        <w:rPr>
          <w:rFonts w:ascii="Arial" w:hAnsi="Arial" w:cs="Arial"/>
          <w:sz w:val="20"/>
          <w:szCs w:val="20"/>
        </w:rPr>
      </w:pPr>
    </w:p>
    <w:p w:rsidR="00E02A2E" w:rsidRPr="00FB5E45" w:rsidRDefault="00E02A2E" w:rsidP="0058225D">
      <w:pPr>
        <w:pStyle w:val="Default"/>
        <w:numPr>
          <w:ilvl w:val="0"/>
          <w:numId w:val="1"/>
        </w:numPr>
        <w:spacing w:line="0" w:lineRule="atLeast"/>
        <w:rPr>
          <w:rFonts w:ascii="Arial" w:hAnsi="Arial" w:cs="Arial"/>
          <w:i/>
          <w:sz w:val="20"/>
          <w:szCs w:val="20"/>
        </w:rPr>
      </w:pPr>
      <w:r w:rsidRPr="00FB5E45">
        <w:rPr>
          <w:rFonts w:ascii="Arial" w:hAnsi="Arial" w:cs="Arial"/>
          <w:sz w:val="20"/>
          <w:szCs w:val="20"/>
        </w:rPr>
        <w:t>Next meeting/adjourn</w:t>
      </w:r>
    </w:p>
    <w:p w:rsidR="00966B35" w:rsidRPr="00FB5E45" w:rsidRDefault="00BA4FF1" w:rsidP="00D77B29">
      <w:pPr>
        <w:pStyle w:val="Default"/>
        <w:numPr>
          <w:ilvl w:val="0"/>
          <w:numId w:val="7"/>
        </w:numPr>
        <w:spacing w:line="0" w:lineRule="atLeast"/>
        <w:ind w:right="-20"/>
        <w:rPr>
          <w:sz w:val="20"/>
          <w:szCs w:val="20"/>
        </w:rPr>
      </w:pPr>
      <w:r>
        <w:rPr>
          <w:rFonts w:ascii="Arial" w:hAnsi="Arial" w:cs="Arial"/>
          <w:sz w:val="20"/>
          <w:szCs w:val="20"/>
        </w:rPr>
        <w:t>N</w:t>
      </w:r>
      <w:r w:rsidR="00E02A2E" w:rsidRPr="00FB5E45">
        <w:rPr>
          <w:rFonts w:ascii="Arial" w:hAnsi="Arial" w:cs="Arial"/>
          <w:sz w:val="20"/>
          <w:szCs w:val="20"/>
        </w:rPr>
        <w:t xml:space="preserve">ext meeting will be held </w:t>
      </w:r>
      <w:r w:rsidR="000123DE" w:rsidRPr="00FB5E45">
        <w:rPr>
          <w:rFonts w:ascii="Arial" w:hAnsi="Arial" w:cs="Arial"/>
          <w:sz w:val="20"/>
          <w:szCs w:val="20"/>
        </w:rPr>
        <w:t xml:space="preserve">on </w:t>
      </w:r>
      <w:r w:rsidR="00E02A2E" w:rsidRPr="00FB5E45">
        <w:rPr>
          <w:rFonts w:ascii="Arial" w:hAnsi="Arial" w:cs="Arial"/>
          <w:sz w:val="20"/>
          <w:szCs w:val="20"/>
        </w:rPr>
        <w:t>Monday,</w:t>
      </w:r>
      <w:r w:rsidR="002C3C6D">
        <w:rPr>
          <w:rFonts w:ascii="Arial" w:hAnsi="Arial" w:cs="Arial"/>
          <w:sz w:val="20"/>
          <w:szCs w:val="20"/>
        </w:rPr>
        <w:t xml:space="preserve"> </w:t>
      </w:r>
      <w:r w:rsidR="00C45FD5">
        <w:rPr>
          <w:rFonts w:ascii="Arial" w:hAnsi="Arial" w:cs="Arial"/>
          <w:sz w:val="20"/>
          <w:szCs w:val="20"/>
        </w:rPr>
        <w:t>April 6</w:t>
      </w:r>
      <w:r w:rsidR="00CE09E8">
        <w:rPr>
          <w:rFonts w:ascii="Arial" w:hAnsi="Arial" w:cs="Arial"/>
          <w:sz w:val="20"/>
          <w:szCs w:val="20"/>
        </w:rPr>
        <w:t>, 2015</w:t>
      </w:r>
      <w:r w:rsidR="008528E5" w:rsidRPr="00FB5E45">
        <w:rPr>
          <w:rFonts w:ascii="Arial" w:hAnsi="Arial" w:cs="Arial"/>
          <w:sz w:val="20"/>
          <w:szCs w:val="20"/>
        </w:rPr>
        <w:t xml:space="preserve"> at 7:00</w:t>
      </w:r>
      <w:r w:rsidR="00E02A2E" w:rsidRPr="00FB5E45">
        <w:rPr>
          <w:rFonts w:ascii="Arial" w:hAnsi="Arial" w:cs="Arial"/>
          <w:sz w:val="20"/>
          <w:szCs w:val="20"/>
        </w:rPr>
        <w:t xml:space="preserve"> pm at City Hall.</w:t>
      </w:r>
      <w:r w:rsidR="00D907C7" w:rsidRPr="00FB5E45">
        <w:rPr>
          <w:rFonts w:ascii="Arial" w:hAnsi="Arial" w:cs="Arial"/>
          <w:sz w:val="20"/>
          <w:szCs w:val="20"/>
        </w:rPr>
        <w:t xml:space="preserve"> </w:t>
      </w:r>
    </w:p>
    <w:p w:rsidR="00F80CA2" w:rsidRPr="00FB5E45" w:rsidRDefault="00F80CA2" w:rsidP="00F80CA2">
      <w:pPr>
        <w:pStyle w:val="Default"/>
        <w:spacing w:line="0" w:lineRule="atLeast"/>
        <w:ind w:left="1120" w:right="-20"/>
        <w:rPr>
          <w:sz w:val="20"/>
          <w:szCs w:val="20"/>
        </w:rPr>
      </w:pPr>
    </w:p>
    <w:p w:rsidR="00970C82" w:rsidRPr="00FB5E45" w:rsidRDefault="00970C82" w:rsidP="00297C36">
      <w:pPr>
        <w:autoSpaceDE w:val="0"/>
        <w:autoSpaceDN w:val="0"/>
        <w:adjustRightInd w:val="0"/>
        <w:spacing w:line="0" w:lineRule="atLeast"/>
        <w:ind w:right="-20" w:firstLine="720"/>
        <w:rPr>
          <w:sz w:val="20"/>
          <w:szCs w:val="20"/>
        </w:rPr>
      </w:pPr>
      <w:r w:rsidRPr="00FB5E45">
        <w:rPr>
          <w:sz w:val="20"/>
          <w:szCs w:val="20"/>
        </w:rPr>
        <w:t xml:space="preserve">Adjourned at </w:t>
      </w:r>
      <w:r w:rsidR="00F5285C">
        <w:rPr>
          <w:sz w:val="20"/>
          <w:szCs w:val="20"/>
        </w:rPr>
        <w:t>8</w:t>
      </w:r>
      <w:r w:rsidR="00BA4FF1">
        <w:rPr>
          <w:sz w:val="20"/>
          <w:szCs w:val="20"/>
        </w:rPr>
        <w:t>:</w:t>
      </w:r>
      <w:r w:rsidR="004E720D">
        <w:rPr>
          <w:sz w:val="20"/>
          <w:szCs w:val="20"/>
        </w:rPr>
        <w:t>14</w:t>
      </w:r>
      <w:r w:rsidR="00944005" w:rsidRPr="00FB5E45">
        <w:rPr>
          <w:sz w:val="20"/>
          <w:szCs w:val="20"/>
        </w:rPr>
        <w:t xml:space="preserve"> </w:t>
      </w:r>
      <w:r w:rsidRPr="00FB5E45">
        <w:rPr>
          <w:sz w:val="20"/>
          <w:szCs w:val="20"/>
        </w:rPr>
        <w:t>pm</w:t>
      </w:r>
    </w:p>
    <w:sectPr w:rsidR="00970C82" w:rsidRPr="00FB5E45" w:rsidSect="00966B35">
      <w:footerReference w:type="default" r:id="rId8"/>
      <w:headerReference w:type="first" r:id="rId9"/>
      <w:footerReference w:type="first" r:id="rId10"/>
      <w:pgSz w:w="12240" w:h="15840" w:code="1"/>
      <w:pgMar w:top="1152" w:right="1152" w:bottom="1152" w:left="115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D6" w:rsidRDefault="006909D6">
      <w:r>
        <w:separator/>
      </w:r>
    </w:p>
  </w:endnote>
  <w:endnote w:type="continuationSeparator" w:id="0">
    <w:p w:rsidR="006909D6" w:rsidRDefault="0069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D6" w:rsidRPr="009918FF" w:rsidRDefault="006909D6">
    <w:pPr>
      <w:rPr>
        <w:sz w:val="16"/>
        <w:szCs w:val="16"/>
      </w:rPr>
    </w:pPr>
  </w:p>
  <w:tbl>
    <w:tblPr>
      <w:tblW w:w="10080" w:type="dxa"/>
      <w:tblInd w:w="108" w:type="dxa"/>
      <w:tblLook w:val="01E0" w:firstRow="1" w:lastRow="1" w:firstColumn="1" w:lastColumn="1" w:noHBand="0" w:noVBand="0"/>
    </w:tblPr>
    <w:tblGrid>
      <w:gridCol w:w="8820"/>
      <w:gridCol w:w="1260"/>
    </w:tblGrid>
    <w:tr w:rsidR="006909D6" w:rsidRPr="00253EB6" w:rsidTr="00253EB6">
      <w:tc>
        <w:tcPr>
          <w:tcW w:w="8820" w:type="dxa"/>
        </w:tcPr>
        <w:p w:rsidR="006909D6" w:rsidRDefault="006909D6">
          <w:pPr>
            <w:pStyle w:val="Footer"/>
            <w:rPr>
              <w:rFonts w:ascii="Arial Narrow" w:hAnsi="Arial Narrow" w:cs="Arial Narrow"/>
              <w:sz w:val="16"/>
              <w:szCs w:val="16"/>
            </w:rPr>
          </w:pPr>
          <w:r>
            <w:rPr>
              <w:rFonts w:ascii="Arial Narrow" w:hAnsi="Arial Narrow" w:cs="Arial Narrow"/>
              <w:sz w:val="16"/>
              <w:szCs w:val="16"/>
            </w:rPr>
            <w:t>Parks &amp; Recreation Board</w:t>
          </w:r>
        </w:p>
        <w:p w:rsidR="006909D6" w:rsidRPr="00253EB6" w:rsidRDefault="006909D6">
          <w:pPr>
            <w:pStyle w:val="Footer"/>
            <w:rPr>
              <w:rFonts w:ascii="Arial Narrow" w:hAnsi="Arial Narrow" w:cs="Arial Narrow"/>
              <w:sz w:val="16"/>
              <w:szCs w:val="16"/>
            </w:rPr>
          </w:pPr>
          <w:r>
            <w:rPr>
              <w:rFonts w:ascii="Arial Narrow" w:hAnsi="Arial Narrow" w:cs="Arial Narrow"/>
              <w:sz w:val="16"/>
              <w:szCs w:val="16"/>
            </w:rPr>
            <w:t>PRB 2015 03 02</w:t>
          </w:r>
        </w:p>
        <w:p w:rsidR="006909D6" w:rsidRPr="00253EB6" w:rsidRDefault="006909D6">
          <w:pPr>
            <w:pStyle w:val="Footer"/>
            <w:rPr>
              <w:rFonts w:ascii="Arial Narrow" w:hAnsi="Arial Narrow" w:cs="Arial Narrow"/>
              <w:sz w:val="16"/>
              <w:szCs w:val="16"/>
            </w:rPr>
          </w:pPr>
        </w:p>
      </w:tc>
      <w:tc>
        <w:tcPr>
          <w:tcW w:w="1260" w:type="dxa"/>
        </w:tcPr>
        <w:p w:rsidR="006909D6" w:rsidRPr="00253EB6" w:rsidRDefault="006909D6" w:rsidP="00253EB6">
          <w:pPr>
            <w:pStyle w:val="Footer"/>
            <w:jc w:val="right"/>
            <w:rPr>
              <w:sz w:val="16"/>
              <w:szCs w:val="16"/>
            </w:rPr>
          </w:pPr>
          <w:r w:rsidRPr="00253EB6">
            <w:rPr>
              <w:sz w:val="16"/>
              <w:szCs w:val="16"/>
            </w:rPr>
            <w:t xml:space="preserve">Page </w:t>
          </w:r>
          <w:r w:rsidRPr="00253EB6">
            <w:rPr>
              <w:rStyle w:val="PageNumber"/>
              <w:sz w:val="16"/>
              <w:szCs w:val="16"/>
            </w:rPr>
            <w:fldChar w:fldCharType="begin"/>
          </w:r>
          <w:r w:rsidRPr="00253EB6">
            <w:rPr>
              <w:rStyle w:val="PageNumber"/>
              <w:sz w:val="16"/>
              <w:szCs w:val="16"/>
            </w:rPr>
            <w:instrText xml:space="preserve"> PAGE </w:instrText>
          </w:r>
          <w:r w:rsidRPr="00253EB6">
            <w:rPr>
              <w:rStyle w:val="PageNumber"/>
              <w:sz w:val="16"/>
              <w:szCs w:val="16"/>
            </w:rPr>
            <w:fldChar w:fldCharType="separate"/>
          </w:r>
          <w:r w:rsidR="00FE0F2E">
            <w:rPr>
              <w:rStyle w:val="PageNumber"/>
              <w:noProof/>
              <w:sz w:val="16"/>
              <w:szCs w:val="16"/>
            </w:rPr>
            <w:t>3</w:t>
          </w:r>
          <w:r w:rsidRPr="00253EB6">
            <w:rPr>
              <w:rStyle w:val="PageNumber"/>
              <w:sz w:val="16"/>
              <w:szCs w:val="16"/>
            </w:rPr>
            <w:fldChar w:fldCharType="end"/>
          </w:r>
          <w:r w:rsidRPr="00253EB6">
            <w:rPr>
              <w:rStyle w:val="PageNumber"/>
              <w:sz w:val="16"/>
              <w:szCs w:val="16"/>
            </w:rPr>
            <w:t xml:space="preserve"> of </w:t>
          </w:r>
          <w:r w:rsidRPr="00253EB6">
            <w:rPr>
              <w:rStyle w:val="PageNumber"/>
              <w:rFonts w:ascii="Arial Narrow" w:hAnsi="Arial Narrow" w:cs="Arial Narrow"/>
              <w:sz w:val="16"/>
              <w:szCs w:val="16"/>
            </w:rPr>
            <w:fldChar w:fldCharType="begin"/>
          </w:r>
          <w:r w:rsidRPr="00253EB6">
            <w:rPr>
              <w:rStyle w:val="PageNumber"/>
              <w:rFonts w:ascii="Arial Narrow" w:hAnsi="Arial Narrow" w:cs="Arial Narrow"/>
              <w:sz w:val="16"/>
              <w:szCs w:val="16"/>
            </w:rPr>
            <w:instrText xml:space="preserve"> NUMPAGES </w:instrText>
          </w:r>
          <w:r w:rsidRPr="00253EB6">
            <w:rPr>
              <w:rStyle w:val="PageNumber"/>
              <w:rFonts w:ascii="Arial Narrow" w:hAnsi="Arial Narrow" w:cs="Arial Narrow"/>
              <w:sz w:val="16"/>
              <w:szCs w:val="16"/>
            </w:rPr>
            <w:fldChar w:fldCharType="separate"/>
          </w:r>
          <w:r w:rsidR="00FE0F2E">
            <w:rPr>
              <w:rStyle w:val="PageNumber"/>
              <w:rFonts w:ascii="Arial Narrow" w:hAnsi="Arial Narrow" w:cs="Arial Narrow"/>
              <w:noProof/>
              <w:sz w:val="16"/>
              <w:szCs w:val="16"/>
            </w:rPr>
            <w:t>3</w:t>
          </w:r>
          <w:r w:rsidRPr="00253EB6">
            <w:rPr>
              <w:rStyle w:val="PageNumber"/>
              <w:rFonts w:ascii="Arial Narrow" w:hAnsi="Arial Narrow" w:cs="Arial Narrow"/>
              <w:sz w:val="16"/>
              <w:szCs w:val="16"/>
            </w:rPr>
            <w:fldChar w:fldCharType="end"/>
          </w:r>
        </w:p>
      </w:tc>
    </w:tr>
  </w:tbl>
  <w:p w:rsidR="006909D6" w:rsidRPr="00895A09" w:rsidRDefault="006909D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1E0" w:firstRow="1" w:lastRow="1" w:firstColumn="1" w:lastColumn="1" w:noHBand="0" w:noVBand="0"/>
    </w:tblPr>
    <w:tblGrid>
      <w:gridCol w:w="8820"/>
      <w:gridCol w:w="1260"/>
    </w:tblGrid>
    <w:tr w:rsidR="006909D6" w:rsidRPr="00253EB6" w:rsidTr="00253EB6">
      <w:tc>
        <w:tcPr>
          <w:tcW w:w="8820" w:type="dxa"/>
        </w:tcPr>
        <w:p w:rsidR="006909D6" w:rsidRPr="00D01672" w:rsidRDefault="006909D6" w:rsidP="00D01672">
          <w:pPr>
            <w:pStyle w:val="Footer"/>
            <w:rPr>
              <w:rFonts w:ascii="Arial Narrow" w:hAnsi="Arial Narrow" w:cs="Arial Narrow"/>
              <w:sz w:val="16"/>
              <w:szCs w:val="16"/>
            </w:rPr>
          </w:pPr>
          <w:r w:rsidRPr="00D01672">
            <w:rPr>
              <w:rFonts w:ascii="Arial Narrow" w:hAnsi="Arial Narrow" w:cs="Arial Narrow"/>
              <w:sz w:val="16"/>
              <w:szCs w:val="16"/>
            </w:rPr>
            <w:t>Parks &amp; Recreation Board</w:t>
          </w:r>
        </w:p>
        <w:p w:rsidR="006909D6" w:rsidRPr="00253EB6" w:rsidRDefault="006909D6" w:rsidP="00EC5889">
          <w:pPr>
            <w:pStyle w:val="Footer"/>
            <w:rPr>
              <w:rFonts w:ascii="Arial Narrow" w:hAnsi="Arial Narrow" w:cs="Arial Narrow"/>
              <w:sz w:val="16"/>
              <w:szCs w:val="16"/>
            </w:rPr>
          </w:pPr>
          <w:r>
            <w:rPr>
              <w:rFonts w:ascii="Arial Narrow" w:hAnsi="Arial Narrow" w:cs="Arial Narrow"/>
              <w:sz w:val="16"/>
              <w:szCs w:val="16"/>
            </w:rPr>
            <w:t>PRB 2015</w:t>
          </w:r>
          <w:r w:rsidRPr="00D01672">
            <w:rPr>
              <w:rFonts w:ascii="Arial Narrow" w:hAnsi="Arial Narrow" w:cs="Arial Narrow"/>
              <w:sz w:val="16"/>
              <w:szCs w:val="16"/>
            </w:rPr>
            <w:t xml:space="preserve"> </w:t>
          </w:r>
          <w:r>
            <w:rPr>
              <w:rFonts w:ascii="Arial Narrow" w:hAnsi="Arial Narrow" w:cs="Arial Narrow"/>
              <w:sz w:val="16"/>
              <w:szCs w:val="16"/>
            </w:rPr>
            <w:t>02 02</w:t>
          </w:r>
        </w:p>
      </w:tc>
      <w:tc>
        <w:tcPr>
          <w:tcW w:w="1260" w:type="dxa"/>
        </w:tcPr>
        <w:p w:rsidR="006909D6" w:rsidRPr="00253EB6" w:rsidRDefault="006909D6" w:rsidP="001A2043">
          <w:pPr>
            <w:pStyle w:val="Footer"/>
            <w:rPr>
              <w:sz w:val="16"/>
              <w:szCs w:val="16"/>
            </w:rPr>
          </w:pPr>
          <w:r w:rsidRPr="00253EB6">
            <w:rPr>
              <w:sz w:val="16"/>
              <w:szCs w:val="16"/>
            </w:rPr>
            <w:t xml:space="preserve">Page </w:t>
          </w:r>
          <w:r w:rsidRPr="00253EB6">
            <w:rPr>
              <w:rStyle w:val="PageNumber"/>
              <w:sz w:val="16"/>
              <w:szCs w:val="16"/>
            </w:rPr>
            <w:fldChar w:fldCharType="begin"/>
          </w:r>
          <w:r w:rsidRPr="00253EB6">
            <w:rPr>
              <w:rStyle w:val="PageNumber"/>
              <w:sz w:val="16"/>
              <w:szCs w:val="16"/>
            </w:rPr>
            <w:instrText xml:space="preserve"> PAGE </w:instrText>
          </w:r>
          <w:r w:rsidRPr="00253EB6">
            <w:rPr>
              <w:rStyle w:val="PageNumber"/>
              <w:sz w:val="16"/>
              <w:szCs w:val="16"/>
            </w:rPr>
            <w:fldChar w:fldCharType="separate"/>
          </w:r>
          <w:r w:rsidR="00FE0F2E">
            <w:rPr>
              <w:rStyle w:val="PageNumber"/>
              <w:noProof/>
              <w:sz w:val="16"/>
              <w:szCs w:val="16"/>
            </w:rPr>
            <w:t>1</w:t>
          </w:r>
          <w:r w:rsidRPr="00253EB6">
            <w:rPr>
              <w:rStyle w:val="PageNumber"/>
              <w:sz w:val="16"/>
              <w:szCs w:val="16"/>
            </w:rPr>
            <w:fldChar w:fldCharType="end"/>
          </w:r>
          <w:r w:rsidRPr="00253EB6">
            <w:rPr>
              <w:rStyle w:val="PageNumber"/>
              <w:sz w:val="16"/>
              <w:szCs w:val="16"/>
            </w:rPr>
            <w:t xml:space="preserve"> of </w:t>
          </w:r>
          <w:r w:rsidRPr="00253EB6">
            <w:rPr>
              <w:rStyle w:val="PageNumber"/>
              <w:rFonts w:ascii="Arial Narrow" w:hAnsi="Arial Narrow" w:cs="Arial Narrow"/>
              <w:sz w:val="16"/>
              <w:szCs w:val="16"/>
            </w:rPr>
            <w:fldChar w:fldCharType="begin"/>
          </w:r>
          <w:r w:rsidRPr="00253EB6">
            <w:rPr>
              <w:rStyle w:val="PageNumber"/>
              <w:rFonts w:ascii="Arial Narrow" w:hAnsi="Arial Narrow" w:cs="Arial Narrow"/>
              <w:sz w:val="16"/>
              <w:szCs w:val="16"/>
            </w:rPr>
            <w:instrText xml:space="preserve"> NUMPAGES </w:instrText>
          </w:r>
          <w:r w:rsidRPr="00253EB6">
            <w:rPr>
              <w:rStyle w:val="PageNumber"/>
              <w:rFonts w:ascii="Arial Narrow" w:hAnsi="Arial Narrow" w:cs="Arial Narrow"/>
              <w:sz w:val="16"/>
              <w:szCs w:val="16"/>
            </w:rPr>
            <w:fldChar w:fldCharType="separate"/>
          </w:r>
          <w:r w:rsidR="00FE0F2E">
            <w:rPr>
              <w:rStyle w:val="PageNumber"/>
              <w:rFonts w:ascii="Arial Narrow" w:hAnsi="Arial Narrow" w:cs="Arial Narrow"/>
              <w:noProof/>
              <w:sz w:val="16"/>
              <w:szCs w:val="16"/>
            </w:rPr>
            <w:t>3</w:t>
          </w:r>
          <w:r w:rsidRPr="00253EB6">
            <w:rPr>
              <w:rStyle w:val="PageNumber"/>
              <w:rFonts w:ascii="Arial Narrow" w:hAnsi="Arial Narrow" w:cs="Arial Narrow"/>
              <w:sz w:val="16"/>
              <w:szCs w:val="16"/>
            </w:rPr>
            <w:fldChar w:fldCharType="end"/>
          </w:r>
        </w:p>
      </w:tc>
    </w:tr>
  </w:tbl>
  <w:p w:rsidR="006909D6" w:rsidRPr="009E3B44" w:rsidRDefault="006909D6">
    <w:pPr>
      <w:pStyle w:val="Footer"/>
      <w:ind w:hanging="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D6" w:rsidRDefault="006909D6">
      <w:r>
        <w:separator/>
      </w:r>
    </w:p>
  </w:footnote>
  <w:footnote w:type="continuationSeparator" w:id="0">
    <w:p w:rsidR="006909D6" w:rsidRDefault="00690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6109"/>
    </w:tblGrid>
    <w:tr w:rsidR="006909D6" w:rsidTr="00253EB6">
      <w:tc>
        <w:tcPr>
          <w:tcW w:w="3780" w:type="dxa"/>
          <w:tcBorders>
            <w:top w:val="nil"/>
            <w:left w:val="nil"/>
            <w:bottom w:val="single" w:sz="24" w:space="0" w:color="FFCC00"/>
            <w:right w:val="nil"/>
          </w:tcBorders>
        </w:tcPr>
        <w:p w:rsidR="006909D6" w:rsidRPr="00253EB6" w:rsidRDefault="006909D6" w:rsidP="00253EB6">
          <w:pPr>
            <w:widowControl w:val="0"/>
            <w:tabs>
              <w:tab w:val="left" w:pos="-1440"/>
              <w:tab w:val="left" w:pos="-720"/>
              <w:tab w:val="left" w:pos="0"/>
              <w:tab w:val="left" w:pos="720"/>
              <w:tab w:val="left" w:pos="1440"/>
              <w:tab w:val="left" w:pos="2160"/>
            </w:tabs>
            <w:jc w:val="both"/>
            <w:rPr>
              <w:sz w:val="22"/>
              <w:szCs w:val="22"/>
            </w:rPr>
          </w:pPr>
          <w:r>
            <w:rPr>
              <w:noProof/>
              <w:sz w:val="28"/>
              <w:szCs w:val="28"/>
            </w:rPr>
            <w:drawing>
              <wp:inline distT="0" distB="0" distL="0" distR="0" wp14:anchorId="4C6CFEB8" wp14:editId="0C74BE26">
                <wp:extent cx="1397635" cy="9315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7635" cy="931545"/>
                        </a:xfrm>
                        <a:prstGeom prst="rect">
                          <a:avLst/>
                        </a:prstGeom>
                        <a:noFill/>
                        <a:ln w="9525">
                          <a:noFill/>
                          <a:miter lim="800000"/>
                          <a:headEnd/>
                          <a:tailEnd/>
                        </a:ln>
                      </pic:spPr>
                    </pic:pic>
                  </a:graphicData>
                </a:graphic>
              </wp:inline>
            </w:drawing>
          </w:r>
        </w:p>
        <w:p w:rsidR="006909D6" w:rsidRPr="00253EB6" w:rsidRDefault="006909D6" w:rsidP="00253E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40"/>
            <w:jc w:val="both"/>
            <w:rPr>
              <w:i/>
              <w:iCs/>
              <w:sz w:val="10"/>
              <w:szCs w:val="10"/>
            </w:rPr>
          </w:pPr>
          <w:r w:rsidRPr="00253EB6">
            <w:rPr>
              <w:i/>
              <w:iCs/>
              <w:sz w:val="10"/>
              <w:szCs w:val="10"/>
            </w:rPr>
            <w:t>Home of the Tualatin River National Wildlife Refuge</w:t>
          </w:r>
        </w:p>
      </w:tc>
      <w:tc>
        <w:tcPr>
          <w:tcW w:w="6300" w:type="dxa"/>
          <w:tcBorders>
            <w:top w:val="nil"/>
            <w:left w:val="nil"/>
            <w:bottom w:val="single" w:sz="24" w:space="0" w:color="FFCC00"/>
            <w:right w:val="nil"/>
          </w:tcBorders>
        </w:tcPr>
        <w:p w:rsidR="006909D6" w:rsidRPr="00253EB6" w:rsidRDefault="006909D6" w:rsidP="00253EB6">
          <w:pPr>
            <w:widowControl w:val="0"/>
            <w:tabs>
              <w:tab w:val="left" w:pos="-1440"/>
              <w:tab w:val="left" w:pos="-720"/>
              <w:tab w:val="left" w:pos="0"/>
            </w:tabs>
            <w:jc w:val="right"/>
            <w:rPr>
              <w:b/>
              <w:bCs/>
              <w:sz w:val="16"/>
              <w:szCs w:val="16"/>
            </w:rPr>
          </w:pPr>
        </w:p>
        <w:p w:rsidR="006909D6" w:rsidRPr="00253EB6" w:rsidRDefault="006909D6" w:rsidP="00253E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sz w:val="32"/>
              <w:szCs w:val="32"/>
            </w:rPr>
          </w:pPr>
          <w:r>
            <w:rPr>
              <w:rFonts w:ascii="Verdana" w:hAnsi="Verdana" w:cs="Verdana"/>
              <w:b/>
              <w:bCs/>
              <w:sz w:val="32"/>
              <w:szCs w:val="32"/>
            </w:rPr>
            <w:t>Parks &amp; Recreation Board</w:t>
          </w:r>
        </w:p>
        <w:p w:rsidR="006909D6" w:rsidRDefault="006909D6" w:rsidP="00253E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sz w:val="32"/>
              <w:szCs w:val="32"/>
            </w:rPr>
          </w:pPr>
          <w:r w:rsidRPr="00253EB6">
            <w:rPr>
              <w:rFonts w:ascii="Verdana" w:hAnsi="Verdana" w:cs="Verdana"/>
              <w:b/>
              <w:bCs/>
              <w:sz w:val="32"/>
              <w:szCs w:val="32"/>
            </w:rPr>
            <w:t>MEETING NOTES</w:t>
          </w:r>
        </w:p>
        <w:p w:rsidR="006909D6" w:rsidRPr="00FE0F2E" w:rsidRDefault="00FE0F2E" w:rsidP="00541B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sz w:val="32"/>
              <w:szCs w:val="32"/>
            </w:rPr>
          </w:pPr>
          <w:r w:rsidRPr="00FE0F2E">
            <w:rPr>
              <w:rFonts w:ascii="Verdana" w:hAnsi="Verdana" w:cs="Verdana"/>
              <w:b/>
              <w:bCs/>
              <w:sz w:val="32"/>
              <w:szCs w:val="32"/>
            </w:rPr>
            <w:t>Approved</w:t>
          </w:r>
        </w:p>
      </w:tc>
    </w:tr>
  </w:tbl>
  <w:p w:rsidR="006909D6" w:rsidRPr="00937A97" w:rsidRDefault="006909D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3CF7"/>
    <w:multiLevelType w:val="hybridMultilevel"/>
    <w:tmpl w:val="6352D08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E078AF"/>
    <w:multiLevelType w:val="hybridMultilevel"/>
    <w:tmpl w:val="571EA0F0"/>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23CF679F"/>
    <w:multiLevelType w:val="hybridMultilevel"/>
    <w:tmpl w:val="5EA8D60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24AE7020"/>
    <w:multiLevelType w:val="hybridMultilevel"/>
    <w:tmpl w:val="2ADA6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126FEF"/>
    <w:multiLevelType w:val="hybridMultilevel"/>
    <w:tmpl w:val="CE60AF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525949"/>
    <w:multiLevelType w:val="hybridMultilevel"/>
    <w:tmpl w:val="5B2CFF52"/>
    <w:lvl w:ilvl="0" w:tplc="A85417C0">
      <w:start w:val="1"/>
      <w:numFmt w:val="decimal"/>
      <w:lvlText w:val="%1."/>
      <w:lvlJc w:val="left"/>
      <w:pPr>
        <w:ind w:left="400" w:hanging="360"/>
      </w:pPr>
      <w:rPr>
        <w:rFonts w:ascii="Arial" w:hAnsi="Arial" w:cs="Arial" w:hint="default"/>
        <w:b/>
        <w:i w:val="0"/>
      </w:rPr>
    </w:lvl>
    <w:lvl w:ilvl="1" w:tplc="04090001">
      <w:start w:val="1"/>
      <w:numFmt w:val="bullet"/>
      <w:lvlText w:val=""/>
      <w:lvlJc w:val="left"/>
      <w:pPr>
        <w:ind w:left="1120" w:hanging="360"/>
      </w:pPr>
      <w:rPr>
        <w:rFonts w:ascii="Symbol" w:hAnsi="Symbol" w:hint="default"/>
      </w:rPr>
    </w:lvl>
    <w:lvl w:ilvl="2" w:tplc="04090003">
      <w:start w:val="1"/>
      <w:numFmt w:val="bullet"/>
      <w:lvlText w:val="o"/>
      <w:lvlJc w:val="left"/>
      <w:pPr>
        <w:ind w:left="1840" w:hanging="180"/>
      </w:pPr>
      <w:rPr>
        <w:rFonts w:ascii="Courier New" w:hAnsi="Courier New" w:cs="Courier New" w:hint="default"/>
      </w:r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3A2F6752"/>
    <w:multiLevelType w:val="hybridMultilevel"/>
    <w:tmpl w:val="218C78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837333"/>
    <w:multiLevelType w:val="hybridMultilevel"/>
    <w:tmpl w:val="CC8CBB60"/>
    <w:lvl w:ilvl="0" w:tplc="1832A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A5384A"/>
    <w:multiLevelType w:val="hybridMultilevel"/>
    <w:tmpl w:val="6AB6521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48DE340C"/>
    <w:multiLevelType w:val="hybridMultilevel"/>
    <w:tmpl w:val="0C1254FE"/>
    <w:lvl w:ilvl="0" w:tplc="A85417C0">
      <w:start w:val="1"/>
      <w:numFmt w:val="decimal"/>
      <w:lvlText w:val="%1."/>
      <w:lvlJc w:val="left"/>
      <w:pPr>
        <w:ind w:left="400" w:hanging="360"/>
      </w:pPr>
      <w:rPr>
        <w:rFonts w:ascii="Arial" w:hAnsi="Arial" w:cs="Arial" w:hint="default"/>
        <w:b/>
        <w:i w:val="0"/>
      </w:rPr>
    </w:lvl>
    <w:lvl w:ilvl="1" w:tplc="04090001">
      <w:start w:val="1"/>
      <w:numFmt w:val="bullet"/>
      <w:lvlText w:val=""/>
      <w:lvlJc w:val="left"/>
      <w:pPr>
        <w:ind w:left="1120" w:hanging="360"/>
      </w:pPr>
      <w:rPr>
        <w:rFonts w:ascii="Symbol" w:hAnsi="Symbol" w:hint="default"/>
      </w:rPr>
    </w:lvl>
    <w:lvl w:ilvl="2" w:tplc="04090003">
      <w:start w:val="1"/>
      <w:numFmt w:val="bullet"/>
      <w:lvlText w:val="o"/>
      <w:lvlJc w:val="left"/>
      <w:pPr>
        <w:ind w:left="1840" w:hanging="180"/>
      </w:pPr>
      <w:rPr>
        <w:rFonts w:ascii="Courier New" w:hAnsi="Courier New" w:cs="Courier New" w:hint="default"/>
      </w:r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nsid w:val="4E7A6B52"/>
    <w:multiLevelType w:val="hybridMultilevel"/>
    <w:tmpl w:val="F176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87FDC"/>
    <w:multiLevelType w:val="hybridMultilevel"/>
    <w:tmpl w:val="C63228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EC0A7D"/>
    <w:multiLevelType w:val="hybridMultilevel"/>
    <w:tmpl w:val="CA8AB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AD571D"/>
    <w:multiLevelType w:val="hybridMultilevel"/>
    <w:tmpl w:val="DB34D4BC"/>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nsid w:val="5BCF5991"/>
    <w:multiLevelType w:val="hybridMultilevel"/>
    <w:tmpl w:val="91FE3E2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2EA7871"/>
    <w:multiLevelType w:val="hybridMultilevel"/>
    <w:tmpl w:val="C1D82D60"/>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nsid w:val="74E07F1D"/>
    <w:multiLevelType w:val="hybridMultilevel"/>
    <w:tmpl w:val="C39CC4AE"/>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
  </w:num>
  <w:num w:numId="4">
    <w:abstractNumId w:val="7"/>
  </w:num>
  <w:num w:numId="5">
    <w:abstractNumId w:val="13"/>
  </w:num>
  <w:num w:numId="6">
    <w:abstractNumId w:val="8"/>
  </w:num>
  <w:num w:numId="7">
    <w:abstractNumId w:val="2"/>
  </w:num>
  <w:num w:numId="8">
    <w:abstractNumId w:val="12"/>
  </w:num>
  <w:num w:numId="9">
    <w:abstractNumId w:val="14"/>
  </w:num>
  <w:num w:numId="10">
    <w:abstractNumId w:val="16"/>
  </w:num>
  <w:num w:numId="11">
    <w:abstractNumId w:val="5"/>
  </w:num>
  <w:num w:numId="12">
    <w:abstractNumId w:val="10"/>
  </w:num>
  <w:num w:numId="13">
    <w:abstractNumId w:val="3"/>
  </w:num>
  <w:num w:numId="14">
    <w:abstractNumId w:val="4"/>
  </w:num>
  <w:num w:numId="15">
    <w:abstractNumId w:val="6"/>
  </w:num>
  <w:num w:numId="16">
    <w:abstractNumId w:val="0"/>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BA"/>
    <w:rsid w:val="00000221"/>
    <w:rsid w:val="00001625"/>
    <w:rsid w:val="00001991"/>
    <w:rsid w:val="0000395E"/>
    <w:rsid w:val="00003AB0"/>
    <w:rsid w:val="00004070"/>
    <w:rsid w:val="00005601"/>
    <w:rsid w:val="00005B2B"/>
    <w:rsid w:val="00005CB7"/>
    <w:rsid w:val="00005FA7"/>
    <w:rsid w:val="0000713A"/>
    <w:rsid w:val="000073BB"/>
    <w:rsid w:val="0001092C"/>
    <w:rsid w:val="00010CDF"/>
    <w:rsid w:val="000123DE"/>
    <w:rsid w:val="00012573"/>
    <w:rsid w:val="00012BA2"/>
    <w:rsid w:val="0001507A"/>
    <w:rsid w:val="00023C90"/>
    <w:rsid w:val="0002426F"/>
    <w:rsid w:val="000255ED"/>
    <w:rsid w:val="00025A64"/>
    <w:rsid w:val="00025FDE"/>
    <w:rsid w:val="00026007"/>
    <w:rsid w:val="00026CB7"/>
    <w:rsid w:val="00030EDF"/>
    <w:rsid w:val="00031A12"/>
    <w:rsid w:val="00033AAD"/>
    <w:rsid w:val="00033FF5"/>
    <w:rsid w:val="00036029"/>
    <w:rsid w:val="00036F90"/>
    <w:rsid w:val="000377F2"/>
    <w:rsid w:val="00040B92"/>
    <w:rsid w:val="00041062"/>
    <w:rsid w:val="00041BC2"/>
    <w:rsid w:val="000427F9"/>
    <w:rsid w:val="00042CD5"/>
    <w:rsid w:val="00043512"/>
    <w:rsid w:val="00043A64"/>
    <w:rsid w:val="00044F41"/>
    <w:rsid w:val="00045BA0"/>
    <w:rsid w:val="00045FD9"/>
    <w:rsid w:val="00046387"/>
    <w:rsid w:val="00050CA1"/>
    <w:rsid w:val="00052E65"/>
    <w:rsid w:val="000534F4"/>
    <w:rsid w:val="0005421E"/>
    <w:rsid w:val="000550C5"/>
    <w:rsid w:val="00055DC3"/>
    <w:rsid w:val="00057B0D"/>
    <w:rsid w:val="00061A6D"/>
    <w:rsid w:val="00062FDB"/>
    <w:rsid w:val="000640BB"/>
    <w:rsid w:val="00064215"/>
    <w:rsid w:val="00066899"/>
    <w:rsid w:val="00067D84"/>
    <w:rsid w:val="00070694"/>
    <w:rsid w:val="00070952"/>
    <w:rsid w:val="0007134C"/>
    <w:rsid w:val="00071C38"/>
    <w:rsid w:val="000729CD"/>
    <w:rsid w:val="00074C4B"/>
    <w:rsid w:val="00075E90"/>
    <w:rsid w:val="000767A2"/>
    <w:rsid w:val="00077C27"/>
    <w:rsid w:val="00080021"/>
    <w:rsid w:val="000814CD"/>
    <w:rsid w:val="00081A36"/>
    <w:rsid w:val="0008203A"/>
    <w:rsid w:val="00083DDF"/>
    <w:rsid w:val="00085844"/>
    <w:rsid w:val="000870FF"/>
    <w:rsid w:val="000900EF"/>
    <w:rsid w:val="000901E4"/>
    <w:rsid w:val="00090CE2"/>
    <w:rsid w:val="00090E22"/>
    <w:rsid w:val="00092416"/>
    <w:rsid w:val="000936E8"/>
    <w:rsid w:val="00094F1F"/>
    <w:rsid w:val="00095FF6"/>
    <w:rsid w:val="0009653A"/>
    <w:rsid w:val="0009791C"/>
    <w:rsid w:val="000A0151"/>
    <w:rsid w:val="000A0187"/>
    <w:rsid w:val="000A31CB"/>
    <w:rsid w:val="000A3BE5"/>
    <w:rsid w:val="000A5A59"/>
    <w:rsid w:val="000A6794"/>
    <w:rsid w:val="000B142F"/>
    <w:rsid w:val="000B19E3"/>
    <w:rsid w:val="000B2140"/>
    <w:rsid w:val="000B3656"/>
    <w:rsid w:val="000B3E12"/>
    <w:rsid w:val="000B407D"/>
    <w:rsid w:val="000B45A2"/>
    <w:rsid w:val="000B5101"/>
    <w:rsid w:val="000B6B41"/>
    <w:rsid w:val="000B7EB4"/>
    <w:rsid w:val="000B7F69"/>
    <w:rsid w:val="000C2396"/>
    <w:rsid w:val="000C3FD3"/>
    <w:rsid w:val="000C5763"/>
    <w:rsid w:val="000C5857"/>
    <w:rsid w:val="000C5873"/>
    <w:rsid w:val="000C6804"/>
    <w:rsid w:val="000D0BD5"/>
    <w:rsid w:val="000D0FA0"/>
    <w:rsid w:val="000D113F"/>
    <w:rsid w:val="000D1A43"/>
    <w:rsid w:val="000D1D1C"/>
    <w:rsid w:val="000D4302"/>
    <w:rsid w:val="000D44C7"/>
    <w:rsid w:val="000D4DC6"/>
    <w:rsid w:val="000D543B"/>
    <w:rsid w:val="000D62E0"/>
    <w:rsid w:val="000D7EA2"/>
    <w:rsid w:val="000E02AC"/>
    <w:rsid w:val="000E0778"/>
    <w:rsid w:val="000E16AF"/>
    <w:rsid w:val="000E1DBC"/>
    <w:rsid w:val="000E2087"/>
    <w:rsid w:val="000F08CA"/>
    <w:rsid w:val="000F13EB"/>
    <w:rsid w:val="000F1433"/>
    <w:rsid w:val="000F2B09"/>
    <w:rsid w:val="000F2E08"/>
    <w:rsid w:val="000F4A98"/>
    <w:rsid w:val="000F4B76"/>
    <w:rsid w:val="000F505E"/>
    <w:rsid w:val="000F5A22"/>
    <w:rsid w:val="000F7856"/>
    <w:rsid w:val="00100F29"/>
    <w:rsid w:val="001012A9"/>
    <w:rsid w:val="00101758"/>
    <w:rsid w:val="00104777"/>
    <w:rsid w:val="00105BE0"/>
    <w:rsid w:val="00106426"/>
    <w:rsid w:val="0010748D"/>
    <w:rsid w:val="001107D3"/>
    <w:rsid w:val="00111787"/>
    <w:rsid w:val="0011239B"/>
    <w:rsid w:val="001128CB"/>
    <w:rsid w:val="0011319E"/>
    <w:rsid w:val="00113538"/>
    <w:rsid w:val="0011452A"/>
    <w:rsid w:val="00114F3E"/>
    <w:rsid w:val="0011583C"/>
    <w:rsid w:val="0011699A"/>
    <w:rsid w:val="00117A28"/>
    <w:rsid w:val="001202AA"/>
    <w:rsid w:val="001207D8"/>
    <w:rsid w:val="00123910"/>
    <w:rsid w:val="0012415B"/>
    <w:rsid w:val="001257A9"/>
    <w:rsid w:val="00125C1C"/>
    <w:rsid w:val="001261CF"/>
    <w:rsid w:val="001261D4"/>
    <w:rsid w:val="00126BD6"/>
    <w:rsid w:val="00130075"/>
    <w:rsid w:val="001301A8"/>
    <w:rsid w:val="001304E9"/>
    <w:rsid w:val="00130B70"/>
    <w:rsid w:val="00130FC9"/>
    <w:rsid w:val="0013148D"/>
    <w:rsid w:val="00131764"/>
    <w:rsid w:val="001319AC"/>
    <w:rsid w:val="00134C2C"/>
    <w:rsid w:val="001354D2"/>
    <w:rsid w:val="00135B51"/>
    <w:rsid w:val="00136562"/>
    <w:rsid w:val="00142266"/>
    <w:rsid w:val="001428DD"/>
    <w:rsid w:val="001452CE"/>
    <w:rsid w:val="001504EA"/>
    <w:rsid w:val="00150FFD"/>
    <w:rsid w:val="00151ECE"/>
    <w:rsid w:val="0015282B"/>
    <w:rsid w:val="001533A5"/>
    <w:rsid w:val="00155BDB"/>
    <w:rsid w:val="00155D2B"/>
    <w:rsid w:val="00156173"/>
    <w:rsid w:val="001562C2"/>
    <w:rsid w:val="001565B5"/>
    <w:rsid w:val="0015785F"/>
    <w:rsid w:val="00160E49"/>
    <w:rsid w:val="00162B0D"/>
    <w:rsid w:val="00164758"/>
    <w:rsid w:val="00166C23"/>
    <w:rsid w:val="001674CB"/>
    <w:rsid w:val="00167925"/>
    <w:rsid w:val="001703E6"/>
    <w:rsid w:val="0017173F"/>
    <w:rsid w:val="00171A2F"/>
    <w:rsid w:val="001724CF"/>
    <w:rsid w:val="001725B1"/>
    <w:rsid w:val="00172C9C"/>
    <w:rsid w:val="00174154"/>
    <w:rsid w:val="00174B84"/>
    <w:rsid w:val="00174E54"/>
    <w:rsid w:val="00175864"/>
    <w:rsid w:val="0017731B"/>
    <w:rsid w:val="00177670"/>
    <w:rsid w:val="00177800"/>
    <w:rsid w:val="0018616F"/>
    <w:rsid w:val="00186AEE"/>
    <w:rsid w:val="001871BA"/>
    <w:rsid w:val="00187FF8"/>
    <w:rsid w:val="0019062B"/>
    <w:rsid w:val="001914CA"/>
    <w:rsid w:val="001920F2"/>
    <w:rsid w:val="00192B1D"/>
    <w:rsid w:val="00193D7C"/>
    <w:rsid w:val="00194A6B"/>
    <w:rsid w:val="0019623E"/>
    <w:rsid w:val="00196AA7"/>
    <w:rsid w:val="00197E94"/>
    <w:rsid w:val="001A01CC"/>
    <w:rsid w:val="001A2043"/>
    <w:rsid w:val="001A2A14"/>
    <w:rsid w:val="001A3AAE"/>
    <w:rsid w:val="001A6D82"/>
    <w:rsid w:val="001B0274"/>
    <w:rsid w:val="001B1823"/>
    <w:rsid w:val="001B1C51"/>
    <w:rsid w:val="001B2410"/>
    <w:rsid w:val="001B2840"/>
    <w:rsid w:val="001B2A12"/>
    <w:rsid w:val="001B3911"/>
    <w:rsid w:val="001B4176"/>
    <w:rsid w:val="001B4D7C"/>
    <w:rsid w:val="001B4E90"/>
    <w:rsid w:val="001B4F91"/>
    <w:rsid w:val="001B4FB1"/>
    <w:rsid w:val="001C4164"/>
    <w:rsid w:val="001C471E"/>
    <w:rsid w:val="001C4BF3"/>
    <w:rsid w:val="001C55E4"/>
    <w:rsid w:val="001C5C59"/>
    <w:rsid w:val="001D13D7"/>
    <w:rsid w:val="001D169F"/>
    <w:rsid w:val="001D2BAC"/>
    <w:rsid w:val="001D4268"/>
    <w:rsid w:val="001D45AD"/>
    <w:rsid w:val="001D4DD2"/>
    <w:rsid w:val="001D524E"/>
    <w:rsid w:val="001D680B"/>
    <w:rsid w:val="001D68D0"/>
    <w:rsid w:val="001E0493"/>
    <w:rsid w:val="001E171D"/>
    <w:rsid w:val="001E1F48"/>
    <w:rsid w:val="001E4702"/>
    <w:rsid w:val="001E4ECA"/>
    <w:rsid w:val="001E5087"/>
    <w:rsid w:val="001E50AA"/>
    <w:rsid w:val="001F0098"/>
    <w:rsid w:val="001F0FE6"/>
    <w:rsid w:val="001F1C76"/>
    <w:rsid w:val="001F201D"/>
    <w:rsid w:val="001F3A69"/>
    <w:rsid w:val="001F3F25"/>
    <w:rsid w:val="001F40D1"/>
    <w:rsid w:val="001F6258"/>
    <w:rsid w:val="001F7D8A"/>
    <w:rsid w:val="00200CD7"/>
    <w:rsid w:val="00201DCA"/>
    <w:rsid w:val="002025A4"/>
    <w:rsid w:val="00203C06"/>
    <w:rsid w:val="002068BB"/>
    <w:rsid w:val="00207EE2"/>
    <w:rsid w:val="00210D5C"/>
    <w:rsid w:val="00210E1C"/>
    <w:rsid w:val="002120D7"/>
    <w:rsid w:val="002120EE"/>
    <w:rsid w:val="00213A96"/>
    <w:rsid w:val="00213DA3"/>
    <w:rsid w:val="00214903"/>
    <w:rsid w:val="00214F27"/>
    <w:rsid w:val="00215458"/>
    <w:rsid w:val="00215D24"/>
    <w:rsid w:val="00215DF7"/>
    <w:rsid w:val="002176EC"/>
    <w:rsid w:val="00217AEC"/>
    <w:rsid w:val="0022001D"/>
    <w:rsid w:val="00221D3C"/>
    <w:rsid w:val="00224EB6"/>
    <w:rsid w:val="00225B8D"/>
    <w:rsid w:val="002321D7"/>
    <w:rsid w:val="002359F9"/>
    <w:rsid w:val="0023645E"/>
    <w:rsid w:val="00236A7D"/>
    <w:rsid w:val="00237489"/>
    <w:rsid w:val="00240113"/>
    <w:rsid w:val="00244657"/>
    <w:rsid w:val="00244FE1"/>
    <w:rsid w:val="00245279"/>
    <w:rsid w:val="00246E8C"/>
    <w:rsid w:val="00250A9E"/>
    <w:rsid w:val="00250D2D"/>
    <w:rsid w:val="00252FFA"/>
    <w:rsid w:val="00253EB6"/>
    <w:rsid w:val="0025757D"/>
    <w:rsid w:val="00257748"/>
    <w:rsid w:val="00260A2C"/>
    <w:rsid w:val="00261068"/>
    <w:rsid w:val="002613D0"/>
    <w:rsid w:val="00262BEC"/>
    <w:rsid w:val="00262E10"/>
    <w:rsid w:val="00262FAB"/>
    <w:rsid w:val="00264D5F"/>
    <w:rsid w:val="0026588D"/>
    <w:rsid w:val="002664C4"/>
    <w:rsid w:val="00267851"/>
    <w:rsid w:val="00267907"/>
    <w:rsid w:val="00271318"/>
    <w:rsid w:val="00273769"/>
    <w:rsid w:val="002759C1"/>
    <w:rsid w:val="00284583"/>
    <w:rsid w:val="00285B8A"/>
    <w:rsid w:val="00286BF7"/>
    <w:rsid w:val="0029101D"/>
    <w:rsid w:val="0029546A"/>
    <w:rsid w:val="002962CD"/>
    <w:rsid w:val="00296483"/>
    <w:rsid w:val="002972EA"/>
    <w:rsid w:val="00297C36"/>
    <w:rsid w:val="00297E1B"/>
    <w:rsid w:val="002A3F9E"/>
    <w:rsid w:val="002A51B9"/>
    <w:rsid w:val="002A7109"/>
    <w:rsid w:val="002A7D57"/>
    <w:rsid w:val="002B079E"/>
    <w:rsid w:val="002B0832"/>
    <w:rsid w:val="002B17F7"/>
    <w:rsid w:val="002B1F8D"/>
    <w:rsid w:val="002B25CF"/>
    <w:rsid w:val="002B32E7"/>
    <w:rsid w:val="002B4F9F"/>
    <w:rsid w:val="002B5285"/>
    <w:rsid w:val="002C2913"/>
    <w:rsid w:val="002C3103"/>
    <w:rsid w:val="002C3C6D"/>
    <w:rsid w:val="002C48FB"/>
    <w:rsid w:val="002C590B"/>
    <w:rsid w:val="002C737D"/>
    <w:rsid w:val="002D1491"/>
    <w:rsid w:val="002D158C"/>
    <w:rsid w:val="002D42EB"/>
    <w:rsid w:val="002D5262"/>
    <w:rsid w:val="002D5722"/>
    <w:rsid w:val="002D5AB4"/>
    <w:rsid w:val="002D5D78"/>
    <w:rsid w:val="002D7239"/>
    <w:rsid w:val="002E0011"/>
    <w:rsid w:val="002E0910"/>
    <w:rsid w:val="002E1D95"/>
    <w:rsid w:val="002E57B2"/>
    <w:rsid w:val="002E5F10"/>
    <w:rsid w:val="002E7031"/>
    <w:rsid w:val="002E74C4"/>
    <w:rsid w:val="002F0466"/>
    <w:rsid w:val="002F0474"/>
    <w:rsid w:val="002F05A3"/>
    <w:rsid w:val="002F0A91"/>
    <w:rsid w:val="002F1432"/>
    <w:rsid w:val="002F15C9"/>
    <w:rsid w:val="002F2E97"/>
    <w:rsid w:val="002F3A25"/>
    <w:rsid w:val="002F4BA5"/>
    <w:rsid w:val="002F4E3C"/>
    <w:rsid w:val="002F5B0B"/>
    <w:rsid w:val="003015D2"/>
    <w:rsid w:val="00302703"/>
    <w:rsid w:val="00302DC4"/>
    <w:rsid w:val="00303073"/>
    <w:rsid w:val="00304377"/>
    <w:rsid w:val="0030447D"/>
    <w:rsid w:val="00306946"/>
    <w:rsid w:val="003078F5"/>
    <w:rsid w:val="00307B49"/>
    <w:rsid w:val="00310CC0"/>
    <w:rsid w:val="0031104E"/>
    <w:rsid w:val="003115E2"/>
    <w:rsid w:val="00311776"/>
    <w:rsid w:val="00311C2A"/>
    <w:rsid w:val="00311C71"/>
    <w:rsid w:val="003129C0"/>
    <w:rsid w:val="0031346D"/>
    <w:rsid w:val="00313CFE"/>
    <w:rsid w:val="00314238"/>
    <w:rsid w:val="00314F97"/>
    <w:rsid w:val="00315F93"/>
    <w:rsid w:val="003224EE"/>
    <w:rsid w:val="003233A3"/>
    <w:rsid w:val="00324F40"/>
    <w:rsid w:val="00325B0A"/>
    <w:rsid w:val="00327831"/>
    <w:rsid w:val="0033035A"/>
    <w:rsid w:val="003303D8"/>
    <w:rsid w:val="00330828"/>
    <w:rsid w:val="00330F3D"/>
    <w:rsid w:val="00331C70"/>
    <w:rsid w:val="00331C86"/>
    <w:rsid w:val="00332FE2"/>
    <w:rsid w:val="00335013"/>
    <w:rsid w:val="00335325"/>
    <w:rsid w:val="003378C5"/>
    <w:rsid w:val="00340713"/>
    <w:rsid w:val="0034358A"/>
    <w:rsid w:val="003446B7"/>
    <w:rsid w:val="003473BE"/>
    <w:rsid w:val="00347B99"/>
    <w:rsid w:val="00350390"/>
    <w:rsid w:val="0035077B"/>
    <w:rsid w:val="00351096"/>
    <w:rsid w:val="003535FB"/>
    <w:rsid w:val="003551B1"/>
    <w:rsid w:val="00355DD0"/>
    <w:rsid w:val="00356343"/>
    <w:rsid w:val="00356CA1"/>
    <w:rsid w:val="00357F8C"/>
    <w:rsid w:val="00361F2F"/>
    <w:rsid w:val="00362101"/>
    <w:rsid w:val="0036290E"/>
    <w:rsid w:val="00362951"/>
    <w:rsid w:val="00363B0A"/>
    <w:rsid w:val="00364A40"/>
    <w:rsid w:val="003665D4"/>
    <w:rsid w:val="00366F39"/>
    <w:rsid w:val="003720DA"/>
    <w:rsid w:val="0037338D"/>
    <w:rsid w:val="00373724"/>
    <w:rsid w:val="003737A6"/>
    <w:rsid w:val="00374ADD"/>
    <w:rsid w:val="00374AF6"/>
    <w:rsid w:val="003752C3"/>
    <w:rsid w:val="003758B6"/>
    <w:rsid w:val="0037665B"/>
    <w:rsid w:val="003768FC"/>
    <w:rsid w:val="00376ED5"/>
    <w:rsid w:val="003774A5"/>
    <w:rsid w:val="00377D4B"/>
    <w:rsid w:val="003800F6"/>
    <w:rsid w:val="0038042C"/>
    <w:rsid w:val="003825E6"/>
    <w:rsid w:val="00382F63"/>
    <w:rsid w:val="003831F2"/>
    <w:rsid w:val="00383FF1"/>
    <w:rsid w:val="00386109"/>
    <w:rsid w:val="00386DCE"/>
    <w:rsid w:val="00387E72"/>
    <w:rsid w:val="003906E2"/>
    <w:rsid w:val="003915B6"/>
    <w:rsid w:val="00391649"/>
    <w:rsid w:val="00392860"/>
    <w:rsid w:val="00393FEB"/>
    <w:rsid w:val="0039408B"/>
    <w:rsid w:val="00394DAF"/>
    <w:rsid w:val="003954AA"/>
    <w:rsid w:val="003968FF"/>
    <w:rsid w:val="003977D2"/>
    <w:rsid w:val="003A1358"/>
    <w:rsid w:val="003A1981"/>
    <w:rsid w:val="003A20CA"/>
    <w:rsid w:val="003A24A3"/>
    <w:rsid w:val="003A2B04"/>
    <w:rsid w:val="003A3F54"/>
    <w:rsid w:val="003A52E5"/>
    <w:rsid w:val="003A62B1"/>
    <w:rsid w:val="003B070E"/>
    <w:rsid w:val="003B0989"/>
    <w:rsid w:val="003B0E6F"/>
    <w:rsid w:val="003B3CD7"/>
    <w:rsid w:val="003B65AC"/>
    <w:rsid w:val="003C2FB4"/>
    <w:rsid w:val="003C4BD9"/>
    <w:rsid w:val="003C7636"/>
    <w:rsid w:val="003D0274"/>
    <w:rsid w:val="003D1543"/>
    <w:rsid w:val="003D3DFF"/>
    <w:rsid w:val="003D66E8"/>
    <w:rsid w:val="003D6BF9"/>
    <w:rsid w:val="003D7459"/>
    <w:rsid w:val="003E0A58"/>
    <w:rsid w:val="003E2D62"/>
    <w:rsid w:val="003E3342"/>
    <w:rsid w:val="003E391D"/>
    <w:rsid w:val="003E3E41"/>
    <w:rsid w:val="003E5190"/>
    <w:rsid w:val="003E5520"/>
    <w:rsid w:val="003E5694"/>
    <w:rsid w:val="003E5D75"/>
    <w:rsid w:val="003E64D2"/>
    <w:rsid w:val="003E7959"/>
    <w:rsid w:val="003F0FA5"/>
    <w:rsid w:val="003F180B"/>
    <w:rsid w:val="003F315F"/>
    <w:rsid w:val="003F3181"/>
    <w:rsid w:val="003F3BCF"/>
    <w:rsid w:val="003F5134"/>
    <w:rsid w:val="003F5713"/>
    <w:rsid w:val="003F79E8"/>
    <w:rsid w:val="004006CD"/>
    <w:rsid w:val="00400E38"/>
    <w:rsid w:val="00401D48"/>
    <w:rsid w:val="00402300"/>
    <w:rsid w:val="00403983"/>
    <w:rsid w:val="00405679"/>
    <w:rsid w:val="004112D3"/>
    <w:rsid w:val="004132C1"/>
    <w:rsid w:val="00413C79"/>
    <w:rsid w:val="00420272"/>
    <w:rsid w:val="00420424"/>
    <w:rsid w:val="004214EE"/>
    <w:rsid w:val="004219A4"/>
    <w:rsid w:val="004224CE"/>
    <w:rsid w:val="004253D9"/>
    <w:rsid w:val="0042590C"/>
    <w:rsid w:val="00426F62"/>
    <w:rsid w:val="004277BB"/>
    <w:rsid w:val="00427EE5"/>
    <w:rsid w:val="00427F23"/>
    <w:rsid w:val="00427FF6"/>
    <w:rsid w:val="004307C3"/>
    <w:rsid w:val="00430B55"/>
    <w:rsid w:val="0043126D"/>
    <w:rsid w:val="00431472"/>
    <w:rsid w:val="00432D15"/>
    <w:rsid w:val="00435AA2"/>
    <w:rsid w:val="0043607F"/>
    <w:rsid w:val="004362D3"/>
    <w:rsid w:val="00436C33"/>
    <w:rsid w:val="00436CB8"/>
    <w:rsid w:val="00437A1F"/>
    <w:rsid w:val="004401BC"/>
    <w:rsid w:val="00441AA8"/>
    <w:rsid w:val="00442778"/>
    <w:rsid w:val="0044420D"/>
    <w:rsid w:val="0044622B"/>
    <w:rsid w:val="00447A5F"/>
    <w:rsid w:val="00451559"/>
    <w:rsid w:val="0045285F"/>
    <w:rsid w:val="004536FD"/>
    <w:rsid w:val="004537FD"/>
    <w:rsid w:val="00455BCA"/>
    <w:rsid w:val="004563E0"/>
    <w:rsid w:val="004568BC"/>
    <w:rsid w:val="00456E12"/>
    <w:rsid w:val="00456F71"/>
    <w:rsid w:val="00457494"/>
    <w:rsid w:val="00457903"/>
    <w:rsid w:val="00457C03"/>
    <w:rsid w:val="00460B49"/>
    <w:rsid w:val="0046173B"/>
    <w:rsid w:val="0046188C"/>
    <w:rsid w:val="004634F2"/>
    <w:rsid w:val="00463E5F"/>
    <w:rsid w:val="00464218"/>
    <w:rsid w:val="004651D2"/>
    <w:rsid w:val="004675DE"/>
    <w:rsid w:val="00470C69"/>
    <w:rsid w:val="00471010"/>
    <w:rsid w:val="0047145B"/>
    <w:rsid w:val="00471B40"/>
    <w:rsid w:val="00475DD0"/>
    <w:rsid w:val="00476C90"/>
    <w:rsid w:val="00477198"/>
    <w:rsid w:val="0048104B"/>
    <w:rsid w:val="004810F8"/>
    <w:rsid w:val="00481679"/>
    <w:rsid w:val="00482B80"/>
    <w:rsid w:val="00483FA4"/>
    <w:rsid w:val="00485B00"/>
    <w:rsid w:val="004910C7"/>
    <w:rsid w:val="004918E7"/>
    <w:rsid w:val="00492E11"/>
    <w:rsid w:val="004934B2"/>
    <w:rsid w:val="00495647"/>
    <w:rsid w:val="004968A6"/>
    <w:rsid w:val="004A02C0"/>
    <w:rsid w:val="004A1324"/>
    <w:rsid w:val="004A2561"/>
    <w:rsid w:val="004A3083"/>
    <w:rsid w:val="004A3D28"/>
    <w:rsid w:val="004A468A"/>
    <w:rsid w:val="004A5964"/>
    <w:rsid w:val="004B03E7"/>
    <w:rsid w:val="004B072A"/>
    <w:rsid w:val="004B0AD7"/>
    <w:rsid w:val="004B114B"/>
    <w:rsid w:val="004B426C"/>
    <w:rsid w:val="004B7F13"/>
    <w:rsid w:val="004C11B4"/>
    <w:rsid w:val="004C165D"/>
    <w:rsid w:val="004C51D2"/>
    <w:rsid w:val="004C7970"/>
    <w:rsid w:val="004C7C3F"/>
    <w:rsid w:val="004C7C6E"/>
    <w:rsid w:val="004D03B1"/>
    <w:rsid w:val="004D3EA8"/>
    <w:rsid w:val="004D4EBB"/>
    <w:rsid w:val="004D4EFD"/>
    <w:rsid w:val="004D5C7C"/>
    <w:rsid w:val="004E2C0B"/>
    <w:rsid w:val="004E33AC"/>
    <w:rsid w:val="004E4F4D"/>
    <w:rsid w:val="004E6496"/>
    <w:rsid w:val="004E720D"/>
    <w:rsid w:val="004E7500"/>
    <w:rsid w:val="004F0324"/>
    <w:rsid w:val="004F08FC"/>
    <w:rsid w:val="004F15A5"/>
    <w:rsid w:val="004F1D4C"/>
    <w:rsid w:val="004F242F"/>
    <w:rsid w:val="004F2BCF"/>
    <w:rsid w:val="004F36A0"/>
    <w:rsid w:val="004F3D6B"/>
    <w:rsid w:val="004F4EA7"/>
    <w:rsid w:val="004F519F"/>
    <w:rsid w:val="004F617D"/>
    <w:rsid w:val="004F7044"/>
    <w:rsid w:val="004F752C"/>
    <w:rsid w:val="00500154"/>
    <w:rsid w:val="005024A4"/>
    <w:rsid w:val="00502D4A"/>
    <w:rsid w:val="00502E32"/>
    <w:rsid w:val="00503421"/>
    <w:rsid w:val="005055B3"/>
    <w:rsid w:val="00505844"/>
    <w:rsid w:val="00505E3E"/>
    <w:rsid w:val="005107BA"/>
    <w:rsid w:val="005136FC"/>
    <w:rsid w:val="005149FD"/>
    <w:rsid w:val="0051504A"/>
    <w:rsid w:val="00516E15"/>
    <w:rsid w:val="00520B37"/>
    <w:rsid w:val="0052126C"/>
    <w:rsid w:val="0052332F"/>
    <w:rsid w:val="005236C1"/>
    <w:rsid w:val="005242D1"/>
    <w:rsid w:val="00524C3B"/>
    <w:rsid w:val="005253B5"/>
    <w:rsid w:val="00525A99"/>
    <w:rsid w:val="005261F3"/>
    <w:rsid w:val="00527CD1"/>
    <w:rsid w:val="0053020E"/>
    <w:rsid w:val="00530C78"/>
    <w:rsid w:val="005327BD"/>
    <w:rsid w:val="005342EE"/>
    <w:rsid w:val="00535172"/>
    <w:rsid w:val="00535488"/>
    <w:rsid w:val="005404A9"/>
    <w:rsid w:val="005404F0"/>
    <w:rsid w:val="00541BDA"/>
    <w:rsid w:val="00541BF0"/>
    <w:rsid w:val="005424CC"/>
    <w:rsid w:val="005425E0"/>
    <w:rsid w:val="00550A1C"/>
    <w:rsid w:val="00550C31"/>
    <w:rsid w:val="0055153A"/>
    <w:rsid w:val="00551604"/>
    <w:rsid w:val="005520D4"/>
    <w:rsid w:val="00552FBA"/>
    <w:rsid w:val="00553535"/>
    <w:rsid w:val="00553F66"/>
    <w:rsid w:val="00554549"/>
    <w:rsid w:val="00554F42"/>
    <w:rsid w:val="00555412"/>
    <w:rsid w:val="00555701"/>
    <w:rsid w:val="00557606"/>
    <w:rsid w:val="00560801"/>
    <w:rsid w:val="005627F6"/>
    <w:rsid w:val="005637F9"/>
    <w:rsid w:val="00564EB4"/>
    <w:rsid w:val="005661E9"/>
    <w:rsid w:val="0056669D"/>
    <w:rsid w:val="00567248"/>
    <w:rsid w:val="005725EF"/>
    <w:rsid w:val="005734A5"/>
    <w:rsid w:val="00575012"/>
    <w:rsid w:val="0057618B"/>
    <w:rsid w:val="005773B2"/>
    <w:rsid w:val="00577532"/>
    <w:rsid w:val="00577EBC"/>
    <w:rsid w:val="00580168"/>
    <w:rsid w:val="00581F70"/>
    <w:rsid w:val="0058225D"/>
    <w:rsid w:val="00583324"/>
    <w:rsid w:val="005847D2"/>
    <w:rsid w:val="00585BD5"/>
    <w:rsid w:val="00585CCE"/>
    <w:rsid w:val="00587222"/>
    <w:rsid w:val="00587AA6"/>
    <w:rsid w:val="005900E4"/>
    <w:rsid w:val="005902D1"/>
    <w:rsid w:val="00592289"/>
    <w:rsid w:val="00593E9F"/>
    <w:rsid w:val="00595D21"/>
    <w:rsid w:val="005A01D6"/>
    <w:rsid w:val="005A6FF6"/>
    <w:rsid w:val="005B10D0"/>
    <w:rsid w:val="005B1F19"/>
    <w:rsid w:val="005B2AAE"/>
    <w:rsid w:val="005B2C20"/>
    <w:rsid w:val="005B4328"/>
    <w:rsid w:val="005B4F45"/>
    <w:rsid w:val="005B637A"/>
    <w:rsid w:val="005B7625"/>
    <w:rsid w:val="005B7643"/>
    <w:rsid w:val="005B7C20"/>
    <w:rsid w:val="005C001E"/>
    <w:rsid w:val="005C0AE4"/>
    <w:rsid w:val="005C0D21"/>
    <w:rsid w:val="005C12E0"/>
    <w:rsid w:val="005C553D"/>
    <w:rsid w:val="005C5F52"/>
    <w:rsid w:val="005C6EC2"/>
    <w:rsid w:val="005D005E"/>
    <w:rsid w:val="005D068D"/>
    <w:rsid w:val="005D250D"/>
    <w:rsid w:val="005D3708"/>
    <w:rsid w:val="005D4637"/>
    <w:rsid w:val="005D67DC"/>
    <w:rsid w:val="005D6C14"/>
    <w:rsid w:val="005D772D"/>
    <w:rsid w:val="005D7D45"/>
    <w:rsid w:val="005E0203"/>
    <w:rsid w:val="005E0322"/>
    <w:rsid w:val="005E0F6B"/>
    <w:rsid w:val="005E107C"/>
    <w:rsid w:val="005E26D4"/>
    <w:rsid w:val="005E327A"/>
    <w:rsid w:val="005E437A"/>
    <w:rsid w:val="005E47D2"/>
    <w:rsid w:val="005E4CC2"/>
    <w:rsid w:val="005E5BB2"/>
    <w:rsid w:val="005E75C8"/>
    <w:rsid w:val="005E7A3C"/>
    <w:rsid w:val="005F07A1"/>
    <w:rsid w:val="005F31C9"/>
    <w:rsid w:val="005F67C6"/>
    <w:rsid w:val="005F7B93"/>
    <w:rsid w:val="00600788"/>
    <w:rsid w:val="00601F96"/>
    <w:rsid w:val="00602885"/>
    <w:rsid w:val="006039F2"/>
    <w:rsid w:val="00605DCF"/>
    <w:rsid w:val="00607A54"/>
    <w:rsid w:val="00607BAE"/>
    <w:rsid w:val="006104F7"/>
    <w:rsid w:val="006105F9"/>
    <w:rsid w:val="00610B0C"/>
    <w:rsid w:val="00612CBE"/>
    <w:rsid w:val="0061331C"/>
    <w:rsid w:val="006134E4"/>
    <w:rsid w:val="00613707"/>
    <w:rsid w:val="00613ED8"/>
    <w:rsid w:val="006148C5"/>
    <w:rsid w:val="00614C57"/>
    <w:rsid w:val="00614ED3"/>
    <w:rsid w:val="006155C7"/>
    <w:rsid w:val="00616463"/>
    <w:rsid w:val="006165DF"/>
    <w:rsid w:val="0061791A"/>
    <w:rsid w:val="00617E85"/>
    <w:rsid w:val="00621BA3"/>
    <w:rsid w:val="00621C1A"/>
    <w:rsid w:val="00622B22"/>
    <w:rsid w:val="00622F86"/>
    <w:rsid w:val="00623C7B"/>
    <w:rsid w:val="00624B84"/>
    <w:rsid w:val="00624C2C"/>
    <w:rsid w:val="00624E58"/>
    <w:rsid w:val="0062731B"/>
    <w:rsid w:val="006306A6"/>
    <w:rsid w:val="00631908"/>
    <w:rsid w:val="0063267E"/>
    <w:rsid w:val="00632681"/>
    <w:rsid w:val="00632E7C"/>
    <w:rsid w:val="00633A52"/>
    <w:rsid w:val="00633AD5"/>
    <w:rsid w:val="00634C4A"/>
    <w:rsid w:val="00635DA7"/>
    <w:rsid w:val="00636A88"/>
    <w:rsid w:val="00637C14"/>
    <w:rsid w:val="00641CA7"/>
    <w:rsid w:val="0064202F"/>
    <w:rsid w:val="00642D4D"/>
    <w:rsid w:val="006435EA"/>
    <w:rsid w:val="00643B3B"/>
    <w:rsid w:val="006462B5"/>
    <w:rsid w:val="00647AD5"/>
    <w:rsid w:val="0065042F"/>
    <w:rsid w:val="00650E18"/>
    <w:rsid w:val="0065162F"/>
    <w:rsid w:val="006524B3"/>
    <w:rsid w:val="006539E6"/>
    <w:rsid w:val="006542CE"/>
    <w:rsid w:val="006561B1"/>
    <w:rsid w:val="006564B4"/>
    <w:rsid w:val="0065792D"/>
    <w:rsid w:val="00662E57"/>
    <w:rsid w:val="006630B6"/>
    <w:rsid w:val="00663FC7"/>
    <w:rsid w:val="0066420D"/>
    <w:rsid w:val="00664A2A"/>
    <w:rsid w:val="00665771"/>
    <w:rsid w:val="00665D2F"/>
    <w:rsid w:val="00666151"/>
    <w:rsid w:val="00667082"/>
    <w:rsid w:val="0067094C"/>
    <w:rsid w:val="00672833"/>
    <w:rsid w:val="0067284B"/>
    <w:rsid w:val="006733F1"/>
    <w:rsid w:val="00673C80"/>
    <w:rsid w:val="0067443A"/>
    <w:rsid w:val="00676ECD"/>
    <w:rsid w:val="00680EC6"/>
    <w:rsid w:val="00681BAA"/>
    <w:rsid w:val="00682461"/>
    <w:rsid w:val="006831DB"/>
    <w:rsid w:val="00684AAF"/>
    <w:rsid w:val="006863C5"/>
    <w:rsid w:val="006870A7"/>
    <w:rsid w:val="006909D6"/>
    <w:rsid w:val="00690C94"/>
    <w:rsid w:val="00691491"/>
    <w:rsid w:val="00692313"/>
    <w:rsid w:val="00693028"/>
    <w:rsid w:val="0069469D"/>
    <w:rsid w:val="00696472"/>
    <w:rsid w:val="006966D9"/>
    <w:rsid w:val="006A0DE5"/>
    <w:rsid w:val="006A124C"/>
    <w:rsid w:val="006A1521"/>
    <w:rsid w:val="006A1877"/>
    <w:rsid w:val="006A2411"/>
    <w:rsid w:val="006A36B9"/>
    <w:rsid w:val="006A3B89"/>
    <w:rsid w:val="006A4BC8"/>
    <w:rsid w:val="006A4F98"/>
    <w:rsid w:val="006A57EA"/>
    <w:rsid w:val="006A5E6E"/>
    <w:rsid w:val="006A75C8"/>
    <w:rsid w:val="006A7877"/>
    <w:rsid w:val="006A790F"/>
    <w:rsid w:val="006B0B2B"/>
    <w:rsid w:val="006B2742"/>
    <w:rsid w:val="006B3422"/>
    <w:rsid w:val="006B4E03"/>
    <w:rsid w:val="006B5073"/>
    <w:rsid w:val="006B732F"/>
    <w:rsid w:val="006B761C"/>
    <w:rsid w:val="006C03C9"/>
    <w:rsid w:val="006C1A39"/>
    <w:rsid w:val="006C3966"/>
    <w:rsid w:val="006C3A9A"/>
    <w:rsid w:val="006C494B"/>
    <w:rsid w:val="006C4CDE"/>
    <w:rsid w:val="006C52B1"/>
    <w:rsid w:val="006C5B65"/>
    <w:rsid w:val="006C74E7"/>
    <w:rsid w:val="006C7ACE"/>
    <w:rsid w:val="006D019B"/>
    <w:rsid w:val="006D0FFF"/>
    <w:rsid w:val="006D139B"/>
    <w:rsid w:val="006D2173"/>
    <w:rsid w:val="006D2D10"/>
    <w:rsid w:val="006D2E8B"/>
    <w:rsid w:val="006D616E"/>
    <w:rsid w:val="006D6831"/>
    <w:rsid w:val="006D6EB9"/>
    <w:rsid w:val="006E0F36"/>
    <w:rsid w:val="006E14D2"/>
    <w:rsid w:val="006E1926"/>
    <w:rsid w:val="006E366F"/>
    <w:rsid w:val="006E37E1"/>
    <w:rsid w:val="006E3958"/>
    <w:rsid w:val="006E3D76"/>
    <w:rsid w:val="006E4B33"/>
    <w:rsid w:val="006E50DE"/>
    <w:rsid w:val="006E6A73"/>
    <w:rsid w:val="006F001D"/>
    <w:rsid w:val="006F31B5"/>
    <w:rsid w:val="006F3974"/>
    <w:rsid w:val="006F49E1"/>
    <w:rsid w:val="006F5C6F"/>
    <w:rsid w:val="006F6CF5"/>
    <w:rsid w:val="006F769B"/>
    <w:rsid w:val="00700FBE"/>
    <w:rsid w:val="00701E7C"/>
    <w:rsid w:val="00701EE2"/>
    <w:rsid w:val="0070441B"/>
    <w:rsid w:val="007072E5"/>
    <w:rsid w:val="00707EF3"/>
    <w:rsid w:val="00710306"/>
    <w:rsid w:val="00710715"/>
    <w:rsid w:val="00710C0B"/>
    <w:rsid w:val="007126C0"/>
    <w:rsid w:val="00714735"/>
    <w:rsid w:val="007149EB"/>
    <w:rsid w:val="007169B2"/>
    <w:rsid w:val="00717701"/>
    <w:rsid w:val="007202E4"/>
    <w:rsid w:val="00720794"/>
    <w:rsid w:val="00724226"/>
    <w:rsid w:val="007251ED"/>
    <w:rsid w:val="007260FC"/>
    <w:rsid w:val="0072750F"/>
    <w:rsid w:val="00727AA5"/>
    <w:rsid w:val="00731409"/>
    <w:rsid w:val="007314D2"/>
    <w:rsid w:val="007323D2"/>
    <w:rsid w:val="007337BD"/>
    <w:rsid w:val="007337FB"/>
    <w:rsid w:val="00734ECD"/>
    <w:rsid w:val="0073550A"/>
    <w:rsid w:val="0073615B"/>
    <w:rsid w:val="007374DF"/>
    <w:rsid w:val="007377F9"/>
    <w:rsid w:val="00740CBC"/>
    <w:rsid w:val="00741DD7"/>
    <w:rsid w:val="007427C9"/>
    <w:rsid w:val="007439D5"/>
    <w:rsid w:val="007462DD"/>
    <w:rsid w:val="00746F77"/>
    <w:rsid w:val="00747832"/>
    <w:rsid w:val="00751B6D"/>
    <w:rsid w:val="007521BD"/>
    <w:rsid w:val="007545A6"/>
    <w:rsid w:val="00754AEE"/>
    <w:rsid w:val="007555C6"/>
    <w:rsid w:val="00755605"/>
    <w:rsid w:val="00755692"/>
    <w:rsid w:val="00756477"/>
    <w:rsid w:val="00756DCE"/>
    <w:rsid w:val="007579F6"/>
    <w:rsid w:val="00760C98"/>
    <w:rsid w:val="007612CE"/>
    <w:rsid w:val="007613C0"/>
    <w:rsid w:val="00761DD9"/>
    <w:rsid w:val="00766114"/>
    <w:rsid w:val="00766F72"/>
    <w:rsid w:val="00767956"/>
    <w:rsid w:val="00772A33"/>
    <w:rsid w:val="007738F3"/>
    <w:rsid w:val="007741A6"/>
    <w:rsid w:val="00775EC4"/>
    <w:rsid w:val="007771BB"/>
    <w:rsid w:val="00777292"/>
    <w:rsid w:val="00777F2B"/>
    <w:rsid w:val="00781D36"/>
    <w:rsid w:val="0078258B"/>
    <w:rsid w:val="0078368F"/>
    <w:rsid w:val="00786788"/>
    <w:rsid w:val="00786B9C"/>
    <w:rsid w:val="00793D43"/>
    <w:rsid w:val="00793E7B"/>
    <w:rsid w:val="00795C82"/>
    <w:rsid w:val="007A010F"/>
    <w:rsid w:val="007A0BCF"/>
    <w:rsid w:val="007A1E14"/>
    <w:rsid w:val="007A2129"/>
    <w:rsid w:val="007A443D"/>
    <w:rsid w:val="007A4E51"/>
    <w:rsid w:val="007A7852"/>
    <w:rsid w:val="007B0566"/>
    <w:rsid w:val="007B33BC"/>
    <w:rsid w:val="007B497B"/>
    <w:rsid w:val="007B6133"/>
    <w:rsid w:val="007B6CBA"/>
    <w:rsid w:val="007B6F0E"/>
    <w:rsid w:val="007C19E5"/>
    <w:rsid w:val="007C2C86"/>
    <w:rsid w:val="007C42F1"/>
    <w:rsid w:val="007C674F"/>
    <w:rsid w:val="007D11A3"/>
    <w:rsid w:val="007D154C"/>
    <w:rsid w:val="007D20BA"/>
    <w:rsid w:val="007D2CC1"/>
    <w:rsid w:val="007D7B9C"/>
    <w:rsid w:val="007E0E5F"/>
    <w:rsid w:val="007E13BD"/>
    <w:rsid w:val="007E1EA8"/>
    <w:rsid w:val="007E3684"/>
    <w:rsid w:val="007E3ABE"/>
    <w:rsid w:val="007E3D97"/>
    <w:rsid w:val="007E3FBD"/>
    <w:rsid w:val="007E4DC6"/>
    <w:rsid w:val="007E7A6A"/>
    <w:rsid w:val="007F120C"/>
    <w:rsid w:val="007F1641"/>
    <w:rsid w:val="007F18EE"/>
    <w:rsid w:val="007F2F3B"/>
    <w:rsid w:val="007F53F6"/>
    <w:rsid w:val="007F63E4"/>
    <w:rsid w:val="007F79A2"/>
    <w:rsid w:val="00800E19"/>
    <w:rsid w:val="00801182"/>
    <w:rsid w:val="0080164B"/>
    <w:rsid w:val="00803ADA"/>
    <w:rsid w:val="00803D86"/>
    <w:rsid w:val="00804869"/>
    <w:rsid w:val="008052EF"/>
    <w:rsid w:val="0080578C"/>
    <w:rsid w:val="008058EF"/>
    <w:rsid w:val="008059C9"/>
    <w:rsid w:val="00811402"/>
    <w:rsid w:val="00811B7F"/>
    <w:rsid w:val="00812BD3"/>
    <w:rsid w:val="0081489F"/>
    <w:rsid w:val="00814B8B"/>
    <w:rsid w:val="0081539D"/>
    <w:rsid w:val="008157B5"/>
    <w:rsid w:val="008163EF"/>
    <w:rsid w:val="00817481"/>
    <w:rsid w:val="00817B69"/>
    <w:rsid w:val="0082030E"/>
    <w:rsid w:val="00821247"/>
    <w:rsid w:val="00821B2B"/>
    <w:rsid w:val="00822442"/>
    <w:rsid w:val="0082256D"/>
    <w:rsid w:val="008233C8"/>
    <w:rsid w:val="00824DFD"/>
    <w:rsid w:val="00827059"/>
    <w:rsid w:val="00827DCB"/>
    <w:rsid w:val="00830118"/>
    <w:rsid w:val="00831F6E"/>
    <w:rsid w:val="00832776"/>
    <w:rsid w:val="0083286B"/>
    <w:rsid w:val="00833C09"/>
    <w:rsid w:val="00834712"/>
    <w:rsid w:val="00835057"/>
    <w:rsid w:val="00836397"/>
    <w:rsid w:val="008372E0"/>
    <w:rsid w:val="0083789A"/>
    <w:rsid w:val="00837AE1"/>
    <w:rsid w:val="00840950"/>
    <w:rsid w:val="00844838"/>
    <w:rsid w:val="0084544C"/>
    <w:rsid w:val="00845D24"/>
    <w:rsid w:val="008528E5"/>
    <w:rsid w:val="00852B20"/>
    <w:rsid w:val="00852B23"/>
    <w:rsid w:val="008532F3"/>
    <w:rsid w:val="00853A52"/>
    <w:rsid w:val="0086085B"/>
    <w:rsid w:val="00864F2C"/>
    <w:rsid w:val="00865263"/>
    <w:rsid w:val="008679E2"/>
    <w:rsid w:val="00867AE5"/>
    <w:rsid w:val="00873309"/>
    <w:rsid w:val="008736F1"/>
    <w:rsid w:val="00873E4E"/>
    <w:rsid w:val="00875EDD"/>
    <w:rsid w:val="00875F17"/>
    <w:rsid w:val="008770F2"/>
    <w:rsid w:val="00877405"/>
    <w:rsid w:val="00877991"/>
    <w:rsid w:val="00880016"/>
    <w:rsid w:val="00880D13"/>
    <w:rsid w:val="00880EA9"/>
    <w:rsid w:val="00881540"/>
    <w:rsid w:val="00882AF6"/>
    <w:rsid w:val="00883F95"/>
    <w:rsid w:val="00884D19"/>
    <w:rsid w:val="00885DEF"/>
    <w:rsid w:val="00886614"/>
    <w:rsid w:val="00887899"/>
    <w:rsid w:val="008878CA"/>
    <w:rsid w:val="00892D1E"/>
    <w:rsid w:val="00892DB4"/>
    <w:rsid w:val="0089314E"/>
    <w:rsid w:val="00893BE7"/>
    <w:rsid w:val="00895A09"/>
    <w:rsid w:val="008965E0"/>
    <w:rsid w:val="0089791D"/>
    <w:rsid w:val="00897C14"/>
    <w:rsid w:val="008A2BFC"/>
    <w:rsid w:val="008A4B06"/>
    <w:rsid w:val="008A727F"/>
    <w:rsid w:val="008B00DD"/>
    <w:rsid w:val="008B078C"/>
    <w:rsid w:val="008B2A9B"/>
    <w:rsid w:val="008B4075"/>
    <w:rsid w:val="008B5E3D"/>
    <w:rsid w:val="008B6E5B"/>
    <w:rsid w:val="008C1FF7"/>
    <w:rsid w:val="008C26D6"/>
    <w:rsid w:val="008C2F99"/>
    <w:rsid w:val="008C32C8"/>
    <w:rsid w:val="008C3493"/>
    <w:rsid w:val="008C34EE"/>
    <w:rsid w:val="008C519D"/>
    <w:rsid w:val="008D0BFA"/>
    <w:rsid w:val="008D1085"/>
    <w:rsid w:val="008D446A"/>
    <w:rsid w:val="008D53C5"/>
    <w:rsid w:val="008D6078"/>
    <w:rsid w:val="008D62B8"/>
    <w:rsid w:val="008D660E"/>
    <w:rsid w:val="008D6874"/>
    <w:rsid w:val="008D6971"/>
    <w:rsid w:val="008E02CE"/>
    <w:rsid w:val="008E0978"/>
    <w:rsid w:val="008E1A5D"/>
    <w:rsid w:val="008E1D6E"/>
    <w:rsid w:val="008E1F98"/>
    <w:rsid w:val="008E21E3"/>
    <w:rsid w:val="008E3671"/>
    <w:rsid w:val="008E3AE8"/>
    <w:rsid w:val="008E49C3"/>
    <w:rsid w:val="008E4BEF"/>
    <w:rsid w:val="008E55BD"/>
    <w:rsid w:val="008E58AC"/>
    <w:rsid w:val="008E5B11"/>
    <w:rsid w:val="008E63C5"/>
    <w:rsid w:val="008E72D4"/>
    <w:rsid w:val="008F064D"/>
    <w:rsid w:val="008F0F74"/>
    <w:rsid w:val="008F1A29"/>
    <w:rsid w:val="008F20B5"/>
    <w:rsid w:val="008F223D"/>
    <w:rsid w:val="008F4AAC"/>
    <w:rsid w:val="008F60E1"/>
    <w:rsid w:val="008F7438"/>
    <w:rsid w:val="008F7F3C"/>
    <w:rsid w:val="00900D34"/>
    <w:rsid w:val="009030B5"/>
    <w:rsid w:val="00903218"/>
    <w:rsid w:val="0090510B"/>
    <w:rsid w:val="009057E3"/>
    <w:rsid w:val="00906FB6"/>
    <w:rsid w:val="0090726B"/>
    <w:rsid w:val="00910B68"/>
    <w:rsid w:val="0091197E"/>
    <w:rsid w:val="00911A1B"/>
    <w:rsid w:val="00912063"/>
    <w:rsid w:val="009156DF"/>
    <w:rsid w:val="0091623F"/>
    <w:rsid w:val="00921137"/>
    <w:rsid w:val="00921252"/>
    <w:rsid w:val="0092272C"/>
    <w:rsid w:val="00922A6D"/>
    <w:rsid w:val="00923110"/>
    <w:rsid w:val="009234C6"/>
    <w:rsid w:val="0092409E"/>
    <w:rsid w:val="009250D8"/>
    <w:rsid w:val="00927E23"/>
    <w:rsid w:val="009306F5"/>
    <w:rsid w:val="00930987"/>
    <w:rsid w:val="00931600"/>
    <w:rsid w:val="00932414"/>
    <w:rsid w:val="009326F4"/>
    <w:rsid w:val="00934626"/>
    <w:rsid w:val="00935770"/>
    <w:rsid w:val="00936BEA"/>
    <w:rsid w:val="00937A97"/>
    <w:rsid w:val="009402BD"/>
    <w:rsid w:val="00940BE9"/>
    <w:rsid w:val="00944005"/>
    <w:rsid w:val="00944D31"/>
    <w:rsid w:val="00947635"/>
    <w:rsid w:val="0095308E"/>
    <w:rsid w:val="00954409"/>
    <w:rsid w:val="00955000"/>
    <w:rsid w:val="00956F35"/>
    <w:rsid w:val="0095738E"/>
    <w:rsid w:val="0096082B"/>
    <w:rsid w:val="009609A0"/>
    <w:rsid w:val="00963B2B"/>
    <w:rsid w:val="00965CD8"/>
    <w:rsid w:val="00966B35"/>
    <w:rsid w:val="00970C82"/>
    <w:rsid w:val="00970F6B"/>
    <w:rsid w:val="0097243D"/>
    <w:rsid w:val="009726ED"/>
    <w:rsid w:val="00972B19"/>
    <w:rsid w:val="00974F4D"/>
    <w:rsid w:val="009750EE"/>
    <w:rsid w:val="0097561F"/>
    <w:rsid w:val="009767BD"/>
    <w:rsid w:val="009777EC"/>
    <w:rsid w:val="009817FF"/>
    <w:rsid w:val="009823F5"/>
    <w:rsid w:val="00986D06"/>
    <w:rsid w:val="009879E8"/>
    <w:rsid w:val="00990DF9"/>
    <w:rsid w:val="009918FF"/>
    <w:rsid w:val="0099220D"/>
    <w:rsid w:val="00994276"/>
    <w:rsid w:val="0099574D"/>
    <w:rsid w:val="00996195"/>
    <w:rsid w:val="0099634E"/>
    <w:rsid w:val="00997C39"/>
    <w:rsid w:val="009A2716"/>
    <w:rsid w:val="009A273A"/>
    <w:rsid w:val="009A388B"/>
    <w:rsid w:val="009A4602"/>
    <w:rsid w:val="009A53D8"/>
    <w:rsid w:val="009A599A"/>
    <w:rsid w:val="009A67AF"/>
    <w:rsid w:val="009A7901"/>
    <w:rsid w:val="009B15EF"/>
    <w:rsid w:val="009B2368"/>
    <w:rsid w:val="009B7999"/>
    <w:rsid w:val="009C00CA"/>
    <w:rsid w:val="009C4A6B"/>
    <w:rsid w:val="009C5995"/>
    <w:rsid w:val="009D2407"/>
    <w:rsid w:val="009D2DAC"/>
    <w:rsid w:val="009D3046"/>
    <w:rsid w:val="009D34C6"/>
    <w:rsid w:val="009D4EB0"/>
    <w:rsid w:val="009D620E"/>
    <w:rsid w:val="009D7B69"/>
    <w:rsid w:val="009E0502"/>
    <w:rsid w:val="009E06B0"/>
    <w:rsid w:val="009E0889"/>
    <w:rsid w:val="009E19A3"/>
    <w:rsid w:val="009E2181"/>
    <w:rsid w:val="009E28AF"/>
    <w:rsid w:val="009E3B44"/>
    <w:rsid w:val="009E4612"/>
    <w:rsid w:val="009E4C27"/>
    <w:rsid w:val="009F0040"/>
    <w:rsid w:val="009F046F"/>
    <w:rsid w:val="009F22D8"/>
    <w:rsid w:val="009F4FF5"/>
    <w:rsid w:val="009F6E02"/>
    <w:rsid w:val="00A02CD8"/>
    <w:rsid w:val="00A0443B"/>
    <w:rsid w:val="00A05ADB"/>
    <w:rsid w:val="00A06E60"/>
    <w:rsid w:val="00A07CD1"/>
    <w:rsid w:val="00A10372"/>
    <w:rsid w:val="00A10DCF"/>
    <w:rsid w:val="00A1374A"/>
    <w:rsid w:val="00A14B94"/>
    <w:rsid w:val="00A1562E"/>
    <w:rsid w:val="00A159F6"/>
    <w:rsid w:val="00A15DCA"/>
    <w:rsid w:val="00A16BDE"/>
    <w:rsid w:val="00A16C6C"/>
    <w:rsid w:val="00A17123"/>
    <w:rsid w:val="00A2119A"/>
    <w:rsid w:val="00A211EA"/>
    <w:rsid w:val="00A2170E"/>
    <w:rsid w:val="00A22161"/>
    <w:rsid w:val="00A22C69"/>
    <w:rsid w:val="00A24A1B"/>
    <w:rsid w:val="00A26D97"/>
    <w:rsid w:val="00A2775D"/>
    <w:rsid w:val="00A27AB8"/>
    <w:rsid w:val="00A329F9"/>
    <w:rsid w:val="00A345BB"/>
    <w:rsid w:val="00A34D61"/>
    <w:rsid w:val="00A376DB"/>
    <w:rsid w:val="00A40774"/>
    <w:rsid w:val="00A41137"/>
    <w:rsid w:val="00A41191"/>
    <w:rsid w:val="00A43E1A"/>
    <w:rsid w:val="00A46A19"/>
    <w:rsid w:val="00A470C4"/>
    <w:rsid w:val="00A4733B"/>
    <w:rsid w:val="00A501DA"/>
    <w:rsid w:val="00A50684"/>
    <w:rsid w:val="00A52686"/>
    <w:rsid w:val="00A52E0B"/>
    <w:rsid w:val="00A530F9"/>
    <w:rsid w:val="00A5379C"/>
    <w:rsid w:val="00A5384F"/>
    <w:rsid w:val="00A5496E"/>
    <w:rsid w:val="00A56FC7"/>
    <w:rsid w:val="00A57DD7"/>
    <w:rsid w:val="00A61106"/>
    <w:rsid w:val="00A61646"/>
    <w:rsid w:val="00A61767"/>
    <w:rsid w:val="00A6202D"/>
    <w:rsid w:val="00A622AB"/>
    <w:rsid w:val="00A6322E"/>
    <w:rsid w:val="00A63F38"/>
    <w:rsid w:val="00A64485"/>
    <w:rsid w:val="00A65592"/>
    <w:rsid w:val="00A67715"/>
    <w:rsid w:val="00A67D34"/>
    <w:rsid w:val="00A67E95"/>
    <w:rsid w:val="00A7027F"/>
    <w:rsid w:val="00A70432"/>
    <w:rsid w:val="00A70800"/>
    <w:rsid w:val="00A70F51"/>
    <w:rsid w:val="00A720C0"/>
    <w:rsid w:val="00A7212C"/>
    <w:rsid w:val="00A725BC"/>
    <w:rsid w:val="00A743A5"/>
    <w:rsid w:val="00A75DEC"/>
    <w:rsid w:val="00A76C1F"/>
    <w:rsid w:val="00A81899"/>
    <w:rsid w:val="00A83401"/>
    <w:rsid w:val="00A83BE8"/>
    <w:rsid w:val="00A843E7"/>
    <w:rsid w:val="00A87285"/>
    <w:rsid w:val="00A87966"/>
    <w:rsid w:val="00A87EA7"/>
    <w:rsid w:val="00A87F67"/>
    <w:rsid w:val="00A92422"/>
    <w:rsid w:val="00A92E37"/>
    <w:rsid w:val="00A9312E"/>
    <w:rsid w:val="00A93637"/>
    <w:rsid w:val="00AA016C"/>
    <w:rsid w:val="00AA02FA"/>
    <w:rsid w:val="00AA1B55"/>
    <w:rsid w:val="00AA2629"/>
    <w:rsid w:val="00AA267B"/>
    <w:rsid w:val="00AA2CCB"/>
    <w:rsid w:val="00AA396B"/>
    <w:rsid w:val="00AA4040"/>
    <w:rsid w:val="00AA4493"/>
    <w:rsid w:val="00AA4EB8"/>
    <w:rsid w:val="00AA790E"/>
    <w:rsid w:val="00AB1177"/>
    <w:rsid w:val="00AB2FC1"/>
    <w:rsid w:val="00AB31E7"/>
    <w:rsid w:val="00AB5497"/>
    <w:rsid w:val="00AB735A"/>
    <w:rsid w:val="00AB7C21"/>
    <w:rsid w:val="00AC1B6F"/>
    <w:rsid w:val="00AC3437"/>
    <w:rsid w:val="00AC3874"/>
    <w:rsid w:val="00AC4BE2"/>
    <w:rsid w:val="00AC4C7D"/>
    <w:rsid w:val="00AD3004"/>
    <w:rsid w:val="00AD6E93"/>
    <w:rsid w:val="00AD70BE"/>
    <w:rsid w:val="00AD7A8B"/>
    <w:rsid w:val="00AD7FAB"/>
    <w:rsid w:val="00AE4801"/>
    <w:rsid w:val="00AE4C8B"/>
    <w:rsid w:val="00AE605D"/>
    <w:rsid w:val="00AE7C7F"/>
    <w:rsid w:val="00AF2474"/>
    <w:rsid w:val="00AF276A"/>
    <w:rsid w:val="00AF27C4"/>
    <w:rsid w:val="00AF6F7B"/>
    <w:rsid w:val="00B032DB"/>
    <w:rsid w:val="00B041E2"/>
    <w:rsid w:val="00B04EB3"/>
    <w:rsid w:val="00B05561"/>
    <w:rsid w:val="00B0624D"/>
    <w:rsid w:val="00B07D69"/>
    <w:rsid w:val="00B12BC0"/>
    <w:rsid w:val="00B13CD7"/>
    <w:rsid w:val="00B157BC"/>
    <w:rsid w:val="00B16D6B"/>
    <w:rsid w:val="00B17518"/>
    <w:rsid w:val="00B17D59"/>
    <w:rsid w:val="00B17FAD"/>
    <w:rsid w:val="00B203D1"/>
    <w:rsid w:val="00B20F63"/>
    <w:rsid w:val="00B231DF"/>
    <w:rsid w:val="00B2577B"/>
    <w:rsid w:val="00B25C31"/>
    <w:rsid w:val="00B25D84"/>
    <w:rsid w:val="00B261C5"/>
    <w:rsid w:val="00B262D9"/>
    <w:rsid w:val="00B27B4B"/>
    <w:rsid w:val="00B310BA"/>
    <w:rsid w:val="00B35165"/>
    <w:rsid w:val="00B353D8"/>
    <w:rsid w:val="00B35565"/>
    <w:rsid w:val="00B35715"/>
    <w:rsid w:val="00B36E57"/>
    <w:rsid w:val="00B37CB4"/>
    <w:rsid w:val="00B402CD"/>
    <w:rsid w:val="00B40F95"/>
    <w:rsid w:val="00B42CDE"/>
    <w:rsid w:val="00B4309B"/>
    <w:rsid w:val="00B43296"/>
    <w:rsid w:val="00B465A9"/>
    <w:rsid w:val="00B47223"/>
    <w:rsid w:val="00B51F42"/>
    <w:rsid w:val="00B53871"/>
    <w:rsid w:val="00B5478E"/>
    <w:rsid w:val="00B560DD"/>
    <w:rsid w:val="00B56486"/>
    <w:rsid w:val="00B56868"/>
    <w:rsid w:val="00B56E5F"/>
    <w:rsid w:val="00B5769D"/>
    <w:rsid w:val="00B60367"/>
    <w:rsid w:val="00B62EBF"/>
    <w:rsid w:val="00B65656"/>
    <w:rsid w:val="00B657F7"/>
    <w:rsid w:val="00B67657"/>
    <w:rsid w:val="00B704A0"/>
    <w:rsid w:val="00B705DC"/>
    <w:rsid w:val="00B70C63"/>
    <w:rsid w:val="00B72B41"/>
    <w:rsid w:val="00B73496"/>
    <w:rsid w:val="00B7432D"/>
    <w:rsid w:val="00B75712"/>
    <w:rsid w:val="00B75B8B"/>
    <w:rsid w:val="00B76F23"/>
    <w:rsid w:val="00B82626"/>
    <w:rsid w:val="00B83D8C"/>
    <w:rsid w:val="00B84459"/>
    <w:rsid w:val="00B8469B"/>
    <w:rsid w:val="00B84A14"/>
    <w:rsid w:val="00B86EFA"/>
    <w:rsid w:val="00B90163"/>
    <w:rsid w:val="00B90DFD"/>
    <w:rsid w:val="00B91578"/>
    <w:rsid w:val="00B915E2"/>
    <w:rsid w:val="00B95534"/>
    <w:rsid w:val="00BA01DD"/>
    <w:rsid w:val="00BA0A49"/>
    <w:rsid w:val="00BA126D"/>
    <w:rsid w:val="00BA1B0B"/>
    <w:rsid w:val="00BA29BF"/>
    <w:rsid w:val="00BA2FFD"/>
    <w:rsid w:val="00BA4FF1"/>
    <w:rsid w:val="00BA51AB"/>
    <w:rsid w:val="00BA592E"/>
    <w:rsid w:val="00BA5CCC"/>
    <w:rsid w:val="00BA61E0"/>
    <w:rsid w:val="00BA75D9"/>
    <w:rsid w:val="00BA7C9B"/>
    <w:rsid w:val="00BB0670"/>
    <w:rsid w:val="00BB0864"/>
    <w:rsid w:val="00BB0C0D"/>
    <w:rsid w:val="00BB0EA6"/>
    <w:rsid w:val="00BB12DE"/>
    <w:rsid w:val="00BB2114"/>
    <w:rsid w:val="00BB3D03"/>
    <w:rsid w:val="00BB4DE3"/>
    <w:rsid w:val="00BB61D3"/>
    <w:rsid w:val="00BB61FF"/>
    <w:rsid w:val="00BB7B19"/>
    <w:rsid w:val="00BC0442"/>
    <w:rsid w:val="00BC12D1"/>
    <w:rsid w:val="00BC3E2E"/>
    <w:rsid w:val="00BC4D5F"/>
    <w:rsid w:val="00BC6423"/>
    <w:rsid w:val="00BC7941"/>
    <w:rsid w:val="00BD0CB4"/>
    <w:rsid w:val="00BD0F6A"/>
    <w:rsid w:val="00BD0FD1"/>
    <w:rsid w:val="00BD17D8"/>
    <w:rsid w:val="00BD1FD4"/>
    <w:rsid w:val="00BD2DB8"/>
    <w:rsid w:val="00BD3457"/>
    <w:rsid w:val="00BD42B7"/>
    <w:rsid w:val="00BD4510"/>
    <w:rsid w:val="00BD4BFB"/>
    <w:rsid w:val="00BD521E"/>
    <w:rsid w:val="00BD6060"/>
    <w:rsid w:val="00BD70B0"/>
    <w:rsid w:val="00BD743C"/>
    <w:rsid w:val="00BD7DE3"/>
    <w:rsid w:val="00BD7F56"/>
    <w:rsid w:val="00BE1BBB"/>
    <w:rsid w:val="00BE28A6"/>
    <w:rsid w:val="00BE4D80"/>
    <w:rsid w:val="00BE76C8"/>
    <w:rsid w:val="00BE792E"/>
    <w:rsid w:val="00BF1A83"/>
    <w:rsid w:val="00BF1FB2"/>
    <w:rsid w:val="00BF2576"/>
    <w:rsid w:val="00BF31F6"/>
    <w:rsid w:val="00BF34D4"/>
    <w:rsid w:val="00BF3772"/>
    <w:rsid w:val="00BF37AF"/>
    <w:rsid w:val="00BF40E1"/>
    <w:rsid w:val="00BF46A4"/>
    <w:rsid w:val="00BF726F"/>
    <w:rsid w:val="00BF7A8C"/>
    <w:rsid w:val="00BF7B05"/>
    <w:rsid w:val="00C00CD6"/>
    <w:rsid w:val="00C02164"/>
    <w:rsid w:val="00C05E51"/>
    <w:rsid w:val="00C06DBB"/>
    <w:rsid w:val="00C1063F"/>
    <w:rsid w:val="00C10816"/>
    <w:rsid w:val="00C127AB"/>
    <w:rsid w:val="00C131CB"/>
    <w:rsid w:val="00C13360"/>
    <w:rsid w:val="00C13941"/>
    <w:rsid w:val="00C14A60"/>
    <w:rsid w:val="00C14AF5"/>
    <w:rsid w:val="00C14FDB"/>
    <w:rsid w:val="00C15CB5"/>
    <w:rsid w:val="00C17D3E"/>
    <w:rsid w:val="00C21FFE"/>
    <w:rsid w:val="00C23C23"/>
    <w:rsid w:val="00C23E0E"/>
    <w:rsid w:val="00C240FE"/>
    <w:rsid w:val="00C24C4A"/>
    <w:rsid w:val="00C24F9A"/>
    <w:rsid w:val="00C27E20"/>
    <w:rsid w:val="00C3469D"/>
    <w:rsid w:val="00C353C3"/>
    <w:rsid w:val="00C36893"/>
    <w:rsid w:val="00C3781A"/>
    <w:rsid w:val="00C400AD"/>
    <w:rsid w:val="00C4065E"/>
    <w:rsid w:val="00C40DBA"/>
    <w:rsid w:val="00C42189"/>
    <w:rsid w:val="00C42EFD"/>
    <w:rsid w:val="00C43EFE"/>
    <w:rsid w:val="00C4437F"/>
    <w:rsid w:val="00C44A50"/>
    <w:rsid w:val="00C44D04"/>
    <w:rsid w:val="00C45439"/>
    <w:rsid w:val="00C45FD5"/>
    <w:rsid w:val="00C462FC"/>
    <w:rsid w:val="00C4750A"/>
    <w:rsid w:val="00C47CBE"/>
    <w:rsid w:val="00C50BCD"/>
    <w:rsid w:val="00C51AEF"/>
    <w:rsid w:val="00C52966"/>
    <w:rsid w:val="00C532F5"/>
    <w:rsid w:val="00C53CB5"/>
    <w:rsid w:val="00C555FF"/>
    <w:rsid w:val="00C568C3"/>
    <w:rsid w:val="00C62E00"/>
    <w:rsid w:val="00C637D2"/>
    <w:rsid w:val="00C64E12"/>
    <w:rsid w:val="00C64EEE"/>
    <w:rsid w:val="00C677C2"/>
    <w:rsid w:val="00C7044F"/>
    <w:rsid w:val="00C70598"/>
    <w:rsid w:val="00C71747"/>
    <w:rsid w:val="00C71CEC"/>
    <w:rsid w:val="00C71DDA"/>
    <w:rsid w:val="00C71E42"/>
    <w:rsid w:val="00C720C4"/>
    <w:rsid w:val="00C73273"/>
    <w:rsid w:val="00C732CB"/>
    <w:rsid w:val="00C73FA7"/>
    <w:rsid w:val="00C755A8"/>
    <w:rsid w:val="00C75EAC"/>
    <w:rsid w:val="00C76887"/>
    <w:rsid w:val="00C77AF3"/>
    <w:rsid w:val="00C77B62"/>
    <w:rsid w:val="00C80621"/>
    <w:rsid w:val="00C818D3"/>
    <w:rsid w:val="00C82378"/>
    <w:rsid w:val="00C8344C"/>
    <w:rsid w:val="00C847A1"/>
    <w:rsid w:val="00C86896"/>
    <w:rsid w:val="00C914CB"/>
    <w:rsid w:val="00C91787"/>
    <w:rsid w:val="00C92138"/>
    <w:rsid w:val="00C93513"/>
    <w:rsid w:val="00C9407C"/>
    <w:rsid w:val="00C9504A"/>
    <w:rsid w:val="00C95D27"/>
    <w:rsid w:val="00C95EEA"/>
    <w:rsid w:val="00C9725C"/>
    <w:rsid w:val="00C97323"/>
    <w:rsid w:val="00C97E13"/>
    <w:rsid w:val="00CA022A"/>
    <w:rsid w:val="00CA0B58"/>
    <w:rsid w:val="00CA1398"/>
    <w:rsid w:val="00CA1CB1"/>
    <w:rsid w:val="00CA3403"/>
    <w:rsid w:val="00CA52FC"/>
    <w:rsid w:val="00CA5471"/>
    <w:rsid w:val="00CA6235"/>
    <w:rsid w:val="00CA68FB"/>
    <w:rsid w:val="00CA7808"/>
    <w:rsid w:val="00CA7809"/>
    <w:rsid w:val="00CA7B01"/>
    <w:rsid w:val="00CB1E67"/>
    <w:rsid w:val="00CB1F00"/>
    <w:rsid w:val="00CB2C99"/>
    <w:rsid w:val="00CB3E2C"/>
    <w:rsid w:val="00CB4059"/>
    <w:rsid w:val="00CB46A7"/>
    <w:rsid w:val="00CB5BBB"/>
    <w:rsid w:val="00CC048B"/>
    <w:rsid w:val="00CC5027"/>
    <w:rsid w:val="00CC6D0C"/>
    <w:rsid w:val="00CC76E7"/>
    <w:rsid w:val="00CD06C0"/>
    <w:rsid w:val="00CD18D8"/>
    <w:rsid w:val="00CD2346"/>
    <w:rsid w:val="00CD2B42"/>
    <w:rsid w:val="00CD5281"/>
    <w:rsid w:val="00CD5761"/>
    <w:rsid w:val="00CD5D61"/>
    <w:rsid w:val="00CD6099"/>
    <w:rsid w:val="00CD77D6"/>
    <w:rsid w:val="00CE0813"/>
    <w:rsid w:val="00CE09E8"/>
    <w:rsid w:val="00CE1372"/>
    <w:rsid w:val="00CE19F2"/>
    <w:rsid w:val="00CE1AA4"/>
    <w:rsid w:val="00CE1E8D"/>
    <w:rsid w:val="00CE272E"/>
    <w:rsid w:val="00CE314D"/>
    <w:rsid w:val="00CE380D"/>
    <w:rsid w:val="00CE66F9"/>
    <w:rsid w:val="00CE6F14"/>
    <w:rsid w:val="00CF157E"/>
    <w:rsid w:val="00CF427D"/>
    <w:rsid w:val="00CF4835"/>
    <w:rsid w:val="00CF5C0A"/>
    <w:rsid w:val="00CF710E"/>
    <w:rsid w:val="00CF7AF5"/>
    <w:rsid w:val="00D00502"/>
    <w:rsid w:val="00D005E4"/>
    <w:rsid w:val="00D00738"/>
    <w:rsid w:val="00D01672"/>
    <w:rsid w:val="00D01A8C"/>
    <w:rsid w:val="00D01BDB"/>
    <w:rsid w:val="00D03467"/>
    <w:rsid w:val="00D04D5F"/>
    <w:rsid w:val="00D06084"/>
    <w:rsid w:val="00D070D7"/>
    <w:rsid w:val="00D07771"/>
    <w:rsid w:val="00D07AEC"/>
    <w:rsid w:val="00D07E66"/>
    <w:rsid w:val="00D100CD"/>
    <w:rsid w:val="00D100EB"/>
    <w:rsid w:val="00D1082E"/>
    <w:rsid w:val="00D1233F"/>
    <w:rsid w:val="00D1255A"/>
    <w:rsid w:val="00D12F0F"/>
    <w:rsid w:val="00D13187"/>
    <w:rsid w:val="00D13C75"/>
    <w:rsid w:val="00D14126"/>
    <w:rsid w:val="00D14CB2"/>
    <w:rsid w:val="00D15DC1"/>
    <w:rsid w:val="00D15FED"/>
    <w:rsid w:val="00D16841"/>
    <w:rsid w:val="00D179A7"/>
    <w:rsid w:val="00D202AC"/>
    <w:rsid w:val="00D20981"/>
    <w:rsid w:val="00D2191C"/>
    <w:rsid w:val="00D2418D"/>
    <w:rsid w:val="00D26F68"/>
    <w:rsid w:val="00D3169D"/>
    <w:rsid w:val="00D32718"/>
    <w:rsid w:val="00D328E0"/>
    <w:rsid w:val="00D33E8F"/>
    <w:rsid w:val="00D34CF8"/>
    <w:rsid w:val="00D35098"/>
    <w:rsid w:val="00D367B8"/>
    <w:rsid w:val="00D40EAF"/>
    <w:rsid w:val="00D418DB"/>
    <w:rsid w:val="00D42F7C"/>
    <w:rsid w:val="00D43ABF"/>
    <w:rsid w:val="00D4409C"/>
    <w:rsid w:val="00D45901"/>
    <w:rsid w:val="00D45BDC"/>
    <w:rsid w:val="00D466CF"/>
    <w:rsid w:val="00D513F4"/>
    <w:rsid w:val="00D5195B"/>
    <w:rsid w:val="00D51A15"/>
    <w:rsid w:val="00D5214D"/>
    <w:rsid w:val="00D523FE"/>
    <w:rsid w:val="00D526A7"/>
    <w:rsid w:val="00D53B21"/>
    <w:rsid w:val="00D54C91"/>
    <w:rsid w:val="00D570C9"/>
    <w:rsid w:val="00D63102"/>
    <w:rsid w:val="00D6364F"/>
    <w:rsid w:val="00D6422D"/>
    <w:rsid w:val="00D65A5E"/>
    <w:rsid w:val="00D66A1F"/>
    <w:rsid w:val="00D67441"/>
    <w:rsid w:val="00D6755E"/>
    <w:rsid w:val="00D677A6"/>
    <w:rsid w:val="00D678C6"/>
    <w:rsid w:val="00D74DE1"/>
    <w:rsid w:val="00D74DFB"/>
    <w:rsid w:val="00D77B29"/>
    <w:rsid w:val="00D8265D"/>
    <w:rsid w:val="00D82E8E"/>
    <w:rsid w:val="00D83CB5"/>
    <w:rsid w:val="00D842AB"/>
    <w:rsid w:val="00D84310"/>
    <w:rsid w:val="00D8604E"/>
    <w:rsid w:val="00D907C7"/>
    <w:rsid w:val="00D916EA"/>
    <w:rsid w:val="00D93CE6"/>
    <w:rsid w:val="00D95252"/>
    <w:rsid w:val="00D963AB"/>
    <w:rsid w:val="00D96A82"/>
    <w:rsid w:val="00DA11B6"/>
    <w:rsid w:val="00DA22A6"/>
    <w:rsid w:val="00DA5B7D"/>
    <w:rsid w:val="00DA7915"/>
    <w:rsid w:val="00DB16D0"/>
    <w:rsid w:val="00DB1ED8"/>
    <w:rsid w:val="00DB38C1"/>
    <w:rsid w:val="00DB3CE1"/>
    <w:rsid w:val="00DB4B01"/>
    <w:rsid w:val="00DB5F5E"/>
    <w:rsid w:val="00DB6A8A"/>
    <w:rsid w:val="00DB78C0"/>
    <w:rsid w:val="00DC1964"/>
    <w:rsid w:val="00DC5AD3"/>
    <w:rsid w:val="00DC5D0C"/>
    <w:rsid w:val="00DC62FF"/>
    <w:rsid w:val="00DC6CB4"/>
    <w:rsid w:val="00DC6F1D"/>
    <w:rsid w:val="00DC7444"/>
    <w:rsid w:val="00DD0541"/>
    <w:rsid w:val="00DD08DB"/>
    <w:rsid w:val="00DD2202"/>
    <w:rsid w:val="00DD242C"/>
    <w:rsid w:val="00DD2602"/>
    <w:rsid w:val="00DD404C"/>
    <w:rsid w:val="00DD5473"/>
    <w:rsid w:val="00DD55C5"/>
    <w:rsid w:val="00DD578B"/>
    <w:rsid w:val="00DD6D90"/>
    <w:rsid w:val="00DD6E45"/>
    <w:rsid w:val="00DD774E"/>
    <w:rsid w:val="00DD7E5B"/>
    <w:rsid w:val="00DE1D30"/>
    <w:rsid w:val="00DE2180"/>
    <w:rsid w:val="00DE3C6F"/>
    <w:rsid w:val="00DE4854"/>
    <w:rsid w:val="00DE59B8"/>
    <w:rsid w:val="00DE59FC"/>
    <w:rsid w:val="00DE6F73"/>
    <w:rsid w:val="00DE7233"/>
    <w:rsid w:val="00DF0BDA"/>
    <w:rsid w:val="00DF2A0A"/>
    <w:rsid w:val="00DF3C62"/>
    <w:rsid w:val="00DF584B"/>
    <w:rsid w:val="00DF646A"/>
    <w:rsid w:val="00E011FD"/>
    <w:rsid w:val="00E02A2E"/>
    <w:rsid w:val="00E0790B"/>
    <w:rsid w:val="00E10165"/>
    <w:rsid w:val="00E14A13"/>
    <w:rsid w:val="00E202B0"/>
    <w:rsid w:val="00E202C0"/>
    <w:rsid w:val="00E22490"/>
    <w:rsid w:val="00E232FF"/>
    <w:rsid w:val="00E2379F"/>
    <w:rsid w:val="00E23DAC"/>
    <w:rsid w:val="00E2462B"/>
    <w:rsid w:val="00E24F5A"/>
    <w:rsid w:val="00E25CDE"/>
    <w:rsid w:val="00E269F0"/>
    <w:rsid w:val="00E26FDB"/>
    <w:rsid w:val="00E27062"/>
    <w:rsid w:val="00E307ED"/>
    <w:rsid w:val="00E30A01"/>
    <w:rsid w:val="00E30BA0"/>
    <w:rsid w:val="00E31522"/>
    <w:rsid w:val="00E33ADA"/>
    <w:rsid w:val="00E33D9D"/>
    <w:rsid w:val="00E34585"/>
    <w:rsid w:val="00E34DDE"/>
    <w:rsid w:val="00E355D1"/>
    <w:rsid w:val="00E35AAA"/>
    <w:rsid w:val="00E367E2"/>
    <w:rsid w:val="00E36C30"/>
    <w:rsid w:val="00E36FCC"/>
    <w:rsid w:val="00E3756E"/>
    <w:rsid w:val="00E401E0"/>
    <w:rsid w:val="00E403FB"/>
    <w:rsid w:val="00E40DDD"/>
    <w:rsid w:val="00E4105E"/>
    <w:rsid w:val="00E41921"/>
    <w:rsid w:val="00E432E0"/>
    <w:rsid w:val="00E43848"/>
    <w:rsid w:val="00E43E96"/>
    <w:rsid w:val="00E44963"/>
    <w:rsid w:val="00E463F8"/>
    <w:rsid w:val="00E507AF"/>
    <w:rsid w:val="00E519A0"/>
    <w:rsid w:val="00E52164"/>
    <w:rsid w:val="00E53C72"/>
    <w:rsid w:val="00E60DB4"/>
    <w:rsid w:val="00E61715"/>
    <w:rsid w:val="00E61F88"/>
    <w:rsid w:val="00E62A65"/>
    <w:rsid w:val="00E62B56"/>
    <w:rsid w:val="00E63746"/>
    <w:rsid w:val="00E63DC4"/>
    <w:rsid w:val="00E67670"/>
    <w:rsid w:val="00E70B61"/>
    <w:rsid w:val="00E73738"/>
    <w:rsid w:val="00E73803"/>
    <w:rsid w:val="00E75427"/>
    <w:rsid w:val="00E75A5B"/>
    <w:rsid w:val="00E77775"/>
    <w:rsid w:val="00E77789"/>
    <w:rsid w:val="00E805FE"/>
    <w:rsid w:val="00E80830"/>
    <w:rsid w:val="00E83072"/>
    <w:rsid w:val="00E8348D"/>
    <w:rsid w:val="00E85AB7"/>
    <w:rsid w:val="00E900F6"/>
    <w:rsid w:val="00E911B5"/>
    <w:rsid w:val="00E913C3"/>
    <w:rsid w:val="00E9258C"/>
    <w:rsid w:val="00E93721"/>
    <w:rsid w:val="00E955FC"/>
    <w:rsid w:val="00EA0747"/>
    <w:rsid w:val="00EA100F"/>
    <w:rsid w:val="00EA219A"/>
    <w:rsid w:val="00EA2733"/>
    <w:rsid w:val="00EA28B1"/>
    <w:rsid w:val="00EA2B2F"/>
    <w:rsid w:val="00EA2D5C"/>
    <w:rsid w:val="00EA5E63"/>
    <w:rsid w:val="00EA70CB"/>
    <w:rsid w:val="00EA793B"/>
    <w:rsid w:val="00EA7B00"/>
    <w:rsid w:val="00EA7F3A"/>
    <w:rsid w:val="00EB152F"/>
    <w:rsid w:val="00EB486B"/>
    <w:rsid w:val="00EB4AA5"/>
    <w:rsid w:val="00EB5778"/>
    <w:rsid w:val="00EB5934"/>
    <w:rsid w:val="00EB6638"/>
    <w:rsid w:val="00EB67B5"/>
    <w:rsid w:val="00EB7894"/>
    <w:rsid w:val="00EB7E29"/>
    <w:rsid w:val="00EC1D15"/>
    <w:rsid w:val="00EC2E7D"/>
    <w:rsid w:val="00EC2F3C"/>
    <w:rsid w:val="00EC33C3"/>
    <w:rsid w:val="00EC35FE"/>
    <w:rsid w:val="00EC5889"/>
    <w:rsid w:val="00EC5CD9"/>
    <w:rsid w:val="00ED1CE9"/>
    <w:rsid w:val="00ED25D5"/>
    <w:rsid w:val="00ED2EA3"/>
    <w:rsid w:val="00ED4B0E"/>
    <w:rsid w:val="00ED664A"/>
    <w:rsid w:val="00ED6FBE"/>
    <w:rsid w:val="00ED746D"/>
    <w:rsid w:val="00EE0A83"/>
    <w:rsid w:val="00EE1E5E"/>
    <w:rsid w:val="00EE2180"/>
    <w:rsid w:val="00EE334B"/>
    <w:rsid w:val="00EE4642"/>
    <w:rsid w:val="00EE4C68"/>
    <w:rsid w:val="00EE5FC4"/>
    <w:rsid w:val="00EE60D0"/>
    <w:rsid w:val="00EE690F"/>
    <w:rsid w:val="00EE71FF"/>
    <w:rsid w:val="00EF003F"/>
    <w:rsid w:val="00EF05F9"/>
    <w:rsid w:val="00EF178D"/>
    <w:rsid w:val="00EF1ABA"/>
    <w:rsid w:val="00EF4352"/>
    <w:rsid w:val="00EF6E13"/>
    <w:rsid w:val="00EF7C25"/>
    <w:rsid w:val="00F00AD1"/>
    <w:rsid w:val="00F01981"/>
    <w:rsid w:val="00F01B32"/>
    <w:rsid w:val="00F02BAB"/>
    <w:rsid w:val="00F0394E"/>
    <w:rsid w:val="00F0489C"/>
    <w:rsid w:val="00F051E1"/>
    <w:rsid w:val="00F05FBC"/>
    <w:rsid w:val="00F06CEB"/>
    <w:rsid w:val="00F07E8F"/>
    <w:rsid w:val="00F10460"/>
    <w:rsid w:val="00F114B8"/>
    <w:rsid w:val="00F12236"/>
    <w:rsid w:val="00F12EE8"/>
    <w:rsid w:val="00F13533"/>
    <w:rsid w:val="00F142DD"/>
    <w:rsid w:val="00F14AD7"/>
    <w:rsid w:val="00F14E9E"/>
    <w:rsid w:val="00F2056D"/>
    <w:rsid w:val="00F2139B"/>
    <w:rsid w:val="00F2235C"/>
    <w:rsid w:val="00F22B77"/>
    <w:rsid w:val="00F22D3C"/>
    <w:rsid w:val="00F23607"/>
    <w:rsid w:val="00F23A92"/>
    <w:rsid w:val="00F262B7"/>
    <w:rsid w:val="00F269F5"/>
    <w:rsid w:val="00F27E97"/>
    <w:rsid w:val="00F32209"/>
    <w:rsid w:val="00F32545"/>
    <w:rsid w:val="00F332E2"/>
    <w:rsid w:val="00F334F9"/>
    <w:rsid w:val="00F345AD"/>
    <w:rsid w:val="00F3517E"/>
    <w:rsid w:val="00F36B14"/>
    <w:rsid w:val="00F37DB9"/>
    <w:rsid w:val="00F40704"/>
    <w:rsid w:val="00F45891"/>
    <w:rsid w:val="00F472C0"/>
    <w:rsid w:val="00F47CBF"/>
    <w:rsid w:val="00F52178"/>
    <w:rsid w:val="00F52252"/>
    <w:rsid w:val="00F5285C"/>
    <w:rsid w:val="00F537B6"/>
    <w:rsid w:val="00F5465A"/>
    <w:rsid w:val="00F56002"/>
    <w:rsid w:val="00F56260"/>
    <w:rsid w:val="00F56405"/>
    <w:rsid w:val="00F56520"/>
    <w:rsid w:val="00F57826"/>
    <w:rsid w:val="00F57E47"/>
    <w:rsid w:val="00F6011E"/>
    <w:rsid w:val="00F61260"/>
    <w:rsid w:val="00F64489"/>
    <w:rsid w:val="00F674BD"/>
    <w:rsid w:val="00F67785"/>
    <w:rsid w:val="00F67F87"/>
    <w:rsid w:val="00F72695"/>
    <w:rsid w:val="00F73EF5"/>
    <w:rsid w:val="00F76340"/>
    <w:rsid w:val="00F80398"/>
    <w:rsid w:val="00F80B2C"/>
    <w:rsid w:val="00F80CA2"/>
    <w:rsid w:val="00F814D7"/>
    <w:rsid w:val="00F815E7"/>
    <w:rsid w:val="00F83138"/>
    <w:rsid w:val="00F836EB"/>
    <w:rsid w:val="00F83A39"/>
    <w:rsid w:val="00F84BB1"/>
    <w:rsid w:val="00F84BC7"/>
    <w:rsid w:val="00F864D9"/>
    <w:rsid w:val="00F8710D"/>
    <w:rsid w:val="00F87AC2"/>
    <w:rsid w:val="00F91044"/>
    <w:rsid w:val="00F923DB"/>
    <w:rsid w:val="00F92DC4"/>
    <w:rsid w:val="00F9303A"/>
    <w:rsid w:val="00F942BD"/>
    <w:rsid w:val="00F97044"/>
    <w:rsid w:val="00F972CF"/>
    <w:rsid w:val="00FA04F6"/>
    <w:rsid w:val="00FA0E89"/>
    <w:rsid w:val="00FA449B"/>
    <w:rsid w:val="00FA48DC"/>
    <w:rsid w:val="00FA4B77"/>
    <w:rsid w:val="00FA675A"/>
    <w:rsid w:val="00FB1508"/>
    <w:rsid w:val="00FB1D57"/>
    <w:rsid w:val="00FB5E45"/>
    <w:rsid w:val="00FB5F98"/>
    <w:rsid w:val="00FB6EC4"/>
    <w:rsid w:val="00FC0C43"/>
    <w:rsid w:val="00FC16DD"/>
    <w:rsid w:val="00FC1A51"/>
    <w:rsid w:val="00FC2CD4"/>
    <w:rsid w:val="00FC318B"/>
    <w:rsid w:val="00FC35CD"/>
    <w:rsid w:val="00FC3815"/>
    <w:rsid w:val="00FC560D"/>
    <w:rsid w:val="00FC5D31"/>
    <w:rsid w:val="00FC71BE"/>
    <w:rsid w:val="00FD143E"/>
    <w:rsid w:val="00FD395C"/>
    <w:rsid w:val="00FD3DAD"/>
    <w:rsid w:val="00FD40A7"/>
    <w:rsid w:val="00FD532B"/>
    <w:rsid w:val="00FD5B34"/>
    <w:rsid w:val="00FD7516"/>
    <w:rsid w:val="00FD7DD8"/>
    <w:rsid w:val="00FD7EE5"/>
    <w:rsid w:val="00FE07BC"/>
    <w:rsid w:val="00FE0D31"/>
    <w:rsid w:val="00FE0F2E"/>
    <w:rsid w:val="00FE56E9"/>
    <w:rsid w:val="00FE65F5"/>
    <w:rsid w:val="00FE6CE7"/>
    <w:rsid w:val="00FF0EA0"/>
    <w:rsid w:val="00FF223C"/>
    <w:rsid w:val="00FF232A"/>
    <w:rsid w:val="00FF2BBB"/>
    <w:rsid w:val="00FF4234"/>
    <w:rsid w:val="00FF477E"/>
    <w:rsid w:val="00FF486A"/>
    <w:rsid w:val="00FF487D"/>
    <w:rsid w:val="00FF70C1"/>
    <w:rsid w:val="00FF7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oNotEmbedSmartTags/>
  <w:decimalSymbol w:val="."/>
  <w:listSeparator w:val=","/>
  <w15:docId w15:val="{55B286FC-D146-4D73-8FB4-0A85DC1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B9"/>
    <w:rPr>
      <w:rFonts w:ascii="Arial" w:hAnsi="Arial" w:cs="Arial"/>
      <w:sz w:val="24"/>
      <w:szCs w:val="24"/>
    </w:rPr>
  </w:style>
  <w:style w:type="paragraph" w:styleId="Heading2">
    <w:name w:val="heading 2"/>
    <w:basedOn w:val="Normal"/>
    <w:next w:val="Normal"/>
    <w:link w:val="Heading2Char"/>
    <w:semiHidden/>
    <w:unhideWhenUsed/>
    <w:qFormat/>
    <w:rsid w:val="00EE1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00713A"/>
    <w:pPr>
      <w:keepNext/>
      <w:outlineLvl w:val="4"/>
    </w:pPr>
    <w:rPr>
      <w:rFonts w:ascii="Times New Roman" w:hAnsi="Times New Roman" w:cs="Times New Roman"/>
      <w:i/>
      <w:iCs/>
      <w:sz w:val="22"/>
      <w:u w:val="single"/>
    </w:rPr>
  </w:style>
  <w:style w:type="paragraph" w:styleId="Heading6">
    <w:name w:val="heading 6"/>
    <w:basedOn w:val="Normal"/>
    <w:next w:val="Normal"/>
    <w:link w:val="Heading6Char"/>
    <w:qFormat/>
    <w:rsid w:val="0000713A"/>
    <w:pPr>
      <w:keepNext/>
      <w:outlineLvl w:val="5"/>
    </w:pPr>
    <w:rPr>
      <w:rFonts w:ascii="Times New Roman" w:hAnsi="Times New Roman" w:cs="Times New Roma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6EB9"/>
    <w:rPr>
      <w:rFonts w:ascii="Tahoma" w:hAnsi="Tahoma" w:cs="Tahoma"/>
      <w:sz w:val="16"/>
      <w:szCs w:val="16"/>
    </w:rPr>
  </w:style>
  <w:style w:type="paragraph" w:styleId="Header">
    <w:name w:val="header"/>
    <w:basedOn w:val="Normal"/>
    <w:link w:val="HeaderChar"/>
    <w:rsid w:val="006D6EB9"/>
    <w:pPr>
      <w:tabs>
        <w:tab w:val="center" w:pos="4320"/>
        <w:tab w:val="right" w:pos="8640"/>
      </w:tabs>
    </w:pPr>
  </w:style>
  <w:style w:type="paragraph" w:styleId="Footer">
    <w:name w:val="footer"/>
    <w:basedOn w:val="Normal"/>
    <w:rsid w:val="006D6EB9"/>
    <w:pPr>
      <w:tabs>
        <w:tab w:val="center" w:pos="4320"/>
        <w:tab w:val="right" w:pos="8640"/>
      </w:tabs>
    </w:pPr>
  </w:style>
  <w:style w:type="table" w:styleId="TableGrid">
    <w:name w:val="Table Grid"/>
    <w:basedOn w:val="TableNormal"/>
    <w:rsid w:val="006D6EB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EB9"/>
  </w:style>
  <w:style w:type="character" w:styleId="CommentReference">
    <w:name w:val="annotation reference"/>
    <w:basedOn w:val="DefaultParagraphFont"/>
    <w:semiHidden/>
    <w:rsid w:val="00244657"/>
    <w:rPr>
      <w:sz w:val="16"/>
      <w:szCs w:val="16"/>
    </w:rPr>
  </w:style>
  <w:style w:type="paragraph" w:styleId="CommentText">
    <w:name w:val="annotation text"/>
    <w:basedOn w:val="Normal"/>
    <w:semiHidden/>
    <w:rsid w:val="00244657"/>
    <w:rPr>
      <w:sz w:val="20"/>
      <w:szCs w:val="20"/>
    </w:rPr>
  </w:style>
  <w:style w:type="paragraph" w:styleId="CommentSubject">
    <w:name w:val="annotation subject"/>
    <w:basedOn w:val="CommentText"/>
    <w:next w:val="CommentText"/>
    <w:semiHidden/>
    <w:rsid w:val="00244657"/>
    <w:rPr>
      <w:b/>
      <w:bCs/>
    </w:rPr>
  </w:style>
  <w:style w:type="character" w:styleId="Hyperlink">
    <w:name w:val="Hyperlink"/>
    <w:basedOn w:val="DefaultParagraphFont"/>
    <w:rsid w:val="00313CFE"/>
    <w:rPr>
      <w:color w:val="0000FF"/>
      <w:u w:val="single"/>
    </w:rPr>
  </w:style>
  <w:style w:type="paragraph" w:styleId="NormalWeb">
    <w:name w:val="Normal (Web)"/>
    <w:basedOn w:val="Normal"/>
    <w:uiPriority w:val="99"/>
    <w:rsid w:val="00456E1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56E12"/>
    <w:rPr>
      <w:b/>
      <w:bCs/>
    </w:rPr>
  </w:style>
  <w:style w:type="table" w:styleId="Table3Deffects1">
    <w:name w:val="Table 3D effects 1"/>
    <w:basedOn w:val="TableNormal"/>
    <w:rsid w:val="000125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25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25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25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D1085"/>
    <w:pPr>
      <w:ind w:left="720"/>
    </w:pPr>
  </w:style>
  <w:style w:type="character" w:customStyle="1" w:styleId="Heading5Char">
    <w:name w:val="Heading 5 Char"/>
    <w:basedOn w:val="DefaultParagraphFont"/>
    <w:link w:val="Heading5"/>
    <w:rsid w:val="0000713A"/>
    <w:rPr>
      <w:i/>
      <w:iCs/>
      <w:sz w:val="22"/>
      <w:szCs w:val="24"/>
      <w:u w:val="single"/>
    </w:rPr>
  </w:style>
  <w:style w:type="character" w:customStyle="1" w:styleId="Heading6Char">
    <w:name w:val="Heading 6 Char"/>
    <w:basedOn w:val="DefaultParagraphFont"/>
    <w:link w:val="Heading6"/>
    <w:rsid w:val="0000713A"/>
    <w:rPr>
      <w:i/>
      <w:iCs/>
      <w:sz w:val="24"/>
      <w:szCs w:val="24"/>
      <w:u w:val="single"/>
    </w:rPr>
  </w:style>
  <w:style w:type="character" w:customStyle="1" w:styleId="HeaderChar">
    <w:name w:val="Header Char"/>
    <w:basedOn w:val="DefaultParagraphFont"/>
    <w:link w:val="Header"/>
    <w:rsid w:val="00C06DBB"/>
    <w:rPr>
      <w:rFonts w:ascii="Arial" w:hAnsi="Arial" w:cs="Arial"/>
      <w:sz w:val="24"/>
      <w:szCs w:val="24"/>
    </w:rPr>
  </w:style>
  <w:style w:type="character" w:customStyle="1" w:styleId="Heading2Char">
    <w:name w:val="Heading 2 Char"/>
    <w:basedOn w:val="DefaultParagraphFont"/>
    <w:link w:val="Heading2"/>
    <w:semiHidden/>
    <w:rsid w:val="00EE1E5E"/>
    <w:rPr>
      <w:rFonts w:asciiTheme="majorHAnsi" w:eastAsiaTheme="majorEastAsia" w:hAnsiTheme="majorHAnsi" w:cstheme="majorBidi"/>
      <w:b/>
      <w:bCs/>
      <w:color w:val="4F81BD" w:themeColor="accent1"/>
      <w:sz w:val="26"/>
      <w:szCs w:val="26"/>
    </w:rPr>
  </w:style>
  <w:style w:type="character" w:customStyle="1" w:styleId="cufon-alt">
    <w:name w:val="cufon-alt"/>
    <w:basedOn w:val="DefaultParagraphFont"/>
    <w:rsid w:val="00EE1E5E"/>
  </w:style>
  <w:style w:type="paragraph" w:customStyle="1" w:styleId="Default">
    <w:name w:val="Default"/>
    <w:rsid w:val="0097243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088">
      <w:bodyDiv w:val="1"/>
      <w:marLeft w:val="0"/>
      <w:marRight w:val="0"/>
      <w:marTop w:val="0"/>
      <w:marBottom w:val="0"/>
      <w:divBdr>
        <w:top w:val="none" w:sz="0" w:space="0" w:color="auto"/>
        <w:left w:val="none" w:sz="0" w:space="0" w:color="auto"/>
        <w:bottom w:val="none" w:sz="0" w:space="0" w:color="auto"/>
        <w:right w:val="none" w:sz="0" w:space="0" w:color="auto"/>
      </w:divBdr>
    </w:div>
    <w:div w:id="28065844">
      <w:bodyDiv w:val="1"/>
      <w:marLeft w:val="0"/>
      <w:marRight w:val="0"/>
      <w:marTop w:val="0"/>
      <w:marBottom w:val="0"/>
      <w:divBdr>
        <w:top w:val="none" w:sz="0" w:space="0" w:color="auto"/>
        <w:left w:val="none" w:sz="0" w:space="0" w:color="auto"/>
        <w:bottom w:val="none" w:sz="0" w:space="0" w:color="auto"/>
        <w:right w:val="none" w:sz="0" w:space="0" w:color="auto"/>
      </w:divBdr>
    </w:div>
    <w:div w:id="46147884">
      <w:bodyDiv w:val="1"/>
      <w:marLeft w:val="0"/>
      <w:marRight w:val="0"/>
      <w:marTop w:val="0"/>
      <w:marBottom w:val="0"/>
      <w:divBdr>
        <w:top w:val="none" w:sz="0" w:space="0" w:color="auto"/>
        <w:left w:val="none" w:sz="0" w:space="0" w:color="auto"/>
        <w:bottom w:val="none" w:sz="0" w:space="0" w:color="auto"/>
        <w:right w:val="none" w:sz="0" w:space="0" w:color="auto"/>
      </w:divBdr>
      <w:divsChild>
        <w:div w:id="110051006">
          <w:marLeft w:val="1224"/>
          <w:marRight w:val="0"/>
          <w:marTop w:val="139"/>
          <w:marBottom w:val="0"/>
          <w:divBdr>
            <w:top w:val="none" w:sz="0" w:space="0" w:color="auto"/>
            <w:left w:val="none" w:sz="0" w:space="0" w:color="auto"/>
            <w:bottom w:val="none" w:sz="0" w:space="0" w:color="auto"/>
            <w:right w:val="none" w:sz="0" w:space="0" w:color="auto"/>
          </w:divBdr>
        </w:div>
        <w:div w:id="186676119">
          <w:marLeft w:val="1224"/>
          <w:marRight w:val="0"/>
          <w:marTop w:val="139"/>
          <w:marBottom w:val="0"/>
          <w:divBdr>
            <w:top w:val="none" w:sz="0" w:space="0" w:color="auto"/>
            <w:left w:val="none" w:sz="0" w:space="0" w:color="auto"/>
            <w:bottom w:val="none" w:sz="0" w:space="0" w:color="auto"/>
            <w:right w:val="none" w:sz="0" w:space="0" w:color="auto"/>
          </w:divBdr>
        </w:div>
        <w:div w:id="288978762">
          <w:marLeft w:val="1224"/>
          <w:marRight w:val="0"/>
          <w:marTop w:val="139"/>
          <w:marBottom w:val="0"/>
          <w:divBdr>
            <w:top w:val="none" w:sz="0" w:space="0" w:color="auto"/>
            <w:left w:val="none" w:sz="0" w:space="0" w:color="auto"/>
            <w:bottom w:val="none" w:sz="0" w:space="0" w:color="auto"/>
            <w:right w:val="none" w:sz="0" w:space="0" w:color="auto"/>
          </w:divBdr>
        </w:div>
        <w:div w:id="479230604">
          <w:marLeft w:val="562"/>
          <w:marRight w:val="0"/>
          <w:marTop w:val="158"/>
          <w:marBottom w:val="0"/>
          <w:divBdr>
            <w:top w:val="none" w:sz="0" w:space="0" w:color="auto"/>
            <w:left w:val="none" w:sz="0" w:space="0" w:color="auto"/>
            <w:bottom w:val="none" w:sz="0" w:space="0" w:color="auto"/>
            <w:right w:val="none" w:sz="0" w:space="0" w:color="auto"/>
          </w:divBdr>
        </w:div>
        <w:div w:id="550842725">
          <w:marLeft w:val="1224"/>
          <w:marRight w:val="0"/>
          <w:marTop w:val="139"/>
          <w:marBottom w:val="0"/>
          <w:divBdr>
            <w:top w:val="none" w:sz="0" w:space="0" w:color="auto"/>
            <w:left w:val="none" w:sz="0" w:space="0" w:color="auto"/>
            <w:bottom w:val="none" w:sz="0" w:space="0" w:color="auto"/>
            <w:right w:val="none" w:sz="0" w:space="0" w:color="auto"/>
          </w:divBdr>
        </w:div>
        <w:div w:id="1227036975">
          <w:marLeft w:val="1224"/>
          <w:marRight w:val="0"/>
          <w:marTop w:val="139"/>
          <w:marBottom w:val="0"/>
          <w:divBdr>
            <w:top w:val="none" w:sz="0" w:space="0" w:color="auto"/>
            <w:left w:val="none" w:sz="0" w:space="0" w:color="auto"/>
            <w:bottom w:val="none" w:sz="0" w:space="0" w:color="auto"/>
            <w:right w:val="none" w:sz="0" w:space="0" w:color="auto"/>
          </w:divBdr>
        </w:div>
        <w:div w:id="1754935051">
          <w:marLeft w:val="1224"/>
          <w:marRight w:val="0"/>
          <w:marTop w:val="139"/>
          <w:marBottom w:val="0"/>
          <w:divBdr>
            <w:top w:val="none" w:sz="0" w:space="0" w:color="auto"/>
            <w:left w:val="none" w:sz="0" w:space="0" w:color="auto"/>
            <w:bottom w:val="none" w:sz="0" w:space="0" w:color="auto"/>
            <w:right w:val="none" w:sz="0" w:space="0" w:color="auto"/>
          </w:divBdr>
        </w:div>
      </w:divsChild>
    </w:div>
    <w:div w:id="65303801">
      <w:bodyDiv w:val="1"/>
      <w:marLeft w:val="0"/>
      <w:marRight w:val="0"/>
      <w:marTop w:val="0"/>
      <w:marBottom w:val="0"/>
      <w:divBdr>
        <w:top w:val="none" w:sz="0" w:space="0" w:color="auto"/>
        <w:left w:val="none" w:sz="0" w:space="0" w:color="auto"/>
        <w:bottom w:val="none" w:sz="0" w:space="0" w:color="auto"/>
        <w:right w:val="none" w:sz="0" w:space="0" w:color="auto"/>
      </w:divBdr>
    </w:div>
    <w:div w:id="106514121">
      <w:bodyDiv w:val="1"/>
      <w:marLeft w:val="0"/>
      <w:marRight w:val="0"/>
      <w:marTop w:val="0"/>
      <w:marBottom w:val="0"/>
      <w:divBdr>
        <w:top w:val="none" w:sz="0" w:space="0" w:color="auto"/>
        <w:left w:val="none" w:sz="0" w:space="0" w:color="auto"/>
        <w:bottom w:val="none" w:sz="0" w:space="0" w:color="auto"/>
        <w:right w:val="none" w:sz="0" w:space="0" w:color="auto"/>
      </w:divBdr>
    </w:div>
    <w:div w:id="126819353">
      <w:bodyDiv w:val="1"/>
      <w:marLeft w:val="0"/>
      <w:marRight w:val="0"/>
      <w:marTop w:val="0"/>
      <w:marBottom w:val="0"/>
      <w:divBdr>
        <w:top w:val="none" w:sz="0" w:space="0" w:color="auto"/>
        <w:left w:val="none" w:sz="0" w:space="0" w:color="auto"/>
        <w:bottom w:val="none" w:sz="0" w:space="0" w:color="auto"/>
        <w:right w:val="none" w:sz="0" w:space="0" w:color="auto"/>
      </w:divBdr>
    </w:div>
    <w:div w:id="172502471">
      <w:bodyDiv w:val="1"/>
      <w:marLeft w:val="0"/>
      <w:marRight w:val="0"/>
      <w:marTop w:val="0"/>
      <w:marBottom w:val="0"/>
      <w:divBdr>
        <w:top w:val="none" w:sz="0" w:space="0" w:color="auto"/>
        <w:left w:val="none" w:sz="0" w:space="0" w:color="auto"/>
        <w:bottom w:val="none" w:sz="0" w:space="0" w:color="auto"/>
        <w:right w:val="none" w:sz="0" w:space="0" w:color="auto"/>
      </w:divBdr>
    </w:div>
    <w:div w:id="200948302">
      <w:bodyDiv w:val="1"/>
      <w:marLeft w:val="0"/>
      <w:marRight w:val="0"/>
      <w:marTop w:val="0"/>
      <w:marBottom w:val="0"/>
      <w:divBdr>
        <w:top w:val="none" w:sz="0" w:space="0" w:color="auto"/>
        <w:left w:val="none" w:sz="0" w:space="0" w:color="auto"/>
        <w:bottom w:val="none" w:sz="0" w:space="0" w:color="auto"/>
        <w:right w:val="none" w:sz="0" w:space="0" w:color="auto"/>
      </w:divBdr>
    </w:div>
    <w:div w:id="259797350">
      <w:bodyDiv w:val="1"/>
      <w:marLeft w:val="0"/>
      <w:marRight w:val="0"/>
      <w:marTop w:val="0"/>
      <w:marBottom w:val="0"/>
      <w:divBdr>
        <w:top w:val="none" w:sz="0" w:space="0" w:color="auto"/>
        <w:left w:val="none" w:sz="0" w:space="0" w:color="auto"/>
        <w:bottom w:val="none" w:sz="0" w:space="0" w:color="auto"/>
        <w:right w:val="none" w:sz="0" w:space="0" w:color="auto"/>
      </w:divBdr>
    </w:div>
    <w:div w:id="444732598">
      <w:bodyDiv w:val="1"/>
      <w:marLeft w:val="0"/>
      <w:marRight w:val="0"/>
      <w:marTop w:val="0"/>
      <w:marBottom w:val="0"/>
      <w:divBdr>
        <w:top w:val="none" w:sz="0" w:space="0" w:color="auto"/>
        <w:left w:val="none" w:sz="0" w:space="0" w:color="auto"/>
        <w:bottom w:val="none" w:sz="0" w:space="0" w:color="auto"/>
        <w:right w:val="none" w:sz="0" w:space="0" w:color="auto"/>
      </w:divBdr>
    </w:div>
    <w:div w:id="463232110">
      <w:bodyDiv w:val="1"/>
      <w:marLeft w:val="0"/>
      <w:marRight w:val="0"/>
      <w:marTop w:val="0"/>
      <w:marBottom w:val="0"/>
      <w:divBdr>
        <w:top w:val="none" w:sz="0" w:space="0" w:color="auto"/>
        <w:left w:val="none" w:sz="0" w:space="0" w:color="auto"/>
        <w:bottom w:val="none" w:sz="0" w:space="0" w:color="auto"/>
        <w:right w:val="none" w:sz="0" w:space="0" w:color="auto"/>
      </w:divBdr>
    </w:div>
    <w:div w:id="488061549">
      <w:bodyDiv w:val="1"/>
      <w:marLeft w:val="0"/>
      <w:marRight w:val="0"/>
      <w:marTop w:val="0"/>
      <w:marBottom w:val="0"/>
      <w:divBdr>
        <w:top w:val="none" w:sz="0" w:space="0" w:color="auto"/>
        <w:left w:val="none" w:sz="0" w:space="0" w:color="auto"/>
        <w:bottom w:val="none" w:sz="0" w:space="0" w:color="auto"/>
        <w:right w:val="none" w:sz="0" w:space="0" w:color="auto"/>
      </w:divBdr>
    </w:div>
    <w:div w:id="495459151">
      <w:bodyDiv w:val="1"/>
      <w:marLeft w:val="0"/>
      <w:marRight w:val="0"/>
      <w:marTop w:val="0"/>
      <w:marBottom w:val="0"/>
      <w:divBdr>
        <w:top w:val="none" w:sz="0" w:space="0" w:color="auto"/>
        <w:left w:val="none" w:sz="0" w:space="0" w:color="auto"/>
        <w:bottom w:val="none" w:sz="0" w:space="0" w:color="auto"/>
        <w:right w:val="none" w:sz="0" w:space="0" w:color="auto"/>
      </w:divBdr>
    </w:div>
    <w:div w:id="519858717">
      <w:bodyDiv w:val="1"/>
      <w:marLeft w:val="0"/>
      <w:marRight w:val="0"/>
      <w:marTop w:val="0"/>
      <w:marBottom w:val="0"/>
      <w:divBdr>
        <w:top w:val="none" w:sz="0" w:space="0" w:color="auto"/>
        <w:left w:val="none" w:sz="0" w:space="0" w:color="auto"/>
        <w:bottom w:val="none" w:sz="0" w:space="0" w:color="auto"/>
        <w:right w:val="none" w:sz="0" w:space="0" w:color="auto"/>
      </w:divBdr>
    </w:div>
    <w:div w:id="537591987">
      <w:bodyDiv w:val="1"/>
      <w:marLeft w:val="0"/>
      <w:marRight w:val="0"/>
      <w:marTop w:val="0"/>
      <w:marBottom w:val="0"/>
      <w:divBdr>
        <w:top w:val="none" w:sz="0" w:space="0" w:color="auto"/>
        <w:left w:val="none" w:sz="0" w:space="0" w:color="auto"/>
        <w:bottom w:val="none" w:sz="0" w:space="0" w:color="auto"/>
        <w:right w:val="none" w:sz="0" w:space="0" w:color="auto"/>
      </w:divBdr>
    </w:div>
    <w:div w:id="552624043">
      <w:bodyDiv w:val="1"/>
      <w:marLeft w:val="0"/>
      <w:marRight w:val="0"/>
      <w:marTop w:val="0"/>
      <w:marBottom w:val="0"/>
      <w:divBdr>
        <w:top w:val="none" w:sz="0" w:space="0" w:color="auto"/>
        <w:left w:val="none" w:sz="0" w:space="0" w:color="auto"/>
        <w:bottom w:val="none" w:sz="0" w:space="0" w:color="auto"/>
        <w:right w:val="none" w:sz="0" w:space="0" w:color="auto"/>
      </w:divBdr>
    </w:div>
    <w:div w:id="559677910">
      <w:bodyDiv w:val="1"/>
      <w:marLeft w:val="0"/>
      <w:marRight w:val="0"/>
      <w:marTop w:val="0"/>
      <w:marBottom w:val="0"/>
      <w:divBdr>
        <w:top w:val="none" w:sz="0" w:space="0" w:color="auto"/>
        <w:left w:val="none" w:sz="0" w:space="0" w:color="auto"/>
        <w:bottom w:val="none" w:sz="0" w:space="0" w:color="auto"/>
        <w:right w:val="none" w:sz="0" w:space="0" w:color="auto"/>
      </w:divBdr>
    </w:div>
    <w:div w:id="592982576">
      <w:bodyDiv w:val="1"/>
      <w:marLeft w:val="0"/>
      <w:marRight w:val="0"/>
      <w:marTop w:val="0"/>
      <w:marBottom w:val="0"/>
      <w:divBdr>
        <w:top w:val="none" w:sz="0" w:space="0" w:color="auto"/>
        <w:left w:val="none" w:sz="0" w:space="0" w:color="auto"/>
        <w:bottom w:val="none" w:sz="0" w:space="0" w:color="auto"/>
        <w:right w:val="none" w:sz="0" w:space="0" w:color="auto"/>
      </w:divBdr>
    </w:div>
    <w:div w:id="604533455">
      <w:bodyDiv w:val="1"/>
      <w:marLeft w:val="0"/>
      <w:marRight w:val="0"/>
      <w:marTop w:val="0"/>
      <w:marBottom w:val="0"/>
      <w:divBdr>
        <w:top w:val="none" w:sz="0" w:space="0" w:color="auto"/>
        <w:left w:val="none" w:sz="0" w:space="0" w:color="auto"/>
        <w:bottom w:val="none" w:sz="0" w:space="0" w:color="auto"/>
        <w:right w:val="none" w:sz="0" w:space="0" w:color="auto"/>
      </w:divBdr>
    </w:div>
    <w:div w:id="671496026">
      <w:bodyDiv w:val="1"/>
      <w:marLeft w:val="0"/>
      <w:marRight w:val="0"/>
      <w:marTop w:val="0"/>
      <w:marBottom w:val="0"/>
      <w:divBdr>
        <w:top w:val="none" w:sz="0" w:space="0" w:color="auto"/>
        <w:left w:val="none" w:sz="0" w:space="0" w:color="auto"/>
        <w:bottom w:val="none" w:sz="0" w:space="0" w:color="auto"/>
        <w:right w:val="none" w:sz="0" w:space="0" w:color="auto"/>
      </w:divBdr>
    </w:div>
    <w:div w:id="682315871">
      <w:bodyDiv w:val="1"/>
      <w:marLeft w:val="0"/>
      <w:marRight w:val="0"/>
      <w:marTop w:val="0"/>
      <w:marBottom w:val="0"/>
      <w:divBdr>
        <w:top w:val="none" w:sz="0" w:space="0" w:color="auto"/>
        <w:left w:val="none" w:sz="0" w:space="0" w:color="auto"/>
        <w:bottom w:val="none" w:sz="0" w:space="0" w:color="auto"/>
        <w:right w:val="none" w:sz="0" w:space="0" w:color="auto"/>
      </w:divBdr>
    </w:div>
    <w:div w:id="694575132">
      <w:bodyDiv w:val="1"/>
      <w:marLeft w:val="0"/>
      <w:marRight w:val="0"/>
      <w:marTop w:val="0"/>
      <w:marBottom w:val="0"/>
      <w:divBdr>
        <w:top w:val="none" w:sz="0" w:space="0" w:color="auto"/>
        <w:left w:val="none" w:sz="0" w:space="0" w:color="auto"/>
        <w:bottom w:val="none" w:sz="0" w:space="0" w:color="auto"/>
        <w:right w:val="none" w:sz="0" w:space="0" w:color="auto"/>
      </w:divBdr>
    </w:div>
    <w:div w:id="697898442">
      <w:bodyDiv w:val="1"/>
      <w:marLeft w:val="0"/>
      <w:marRight w:val="0"/>
      <w:marTop w:val="0"/>
      <w:marBottom w:val="0"/>
      <w:divBdr>
        <w:top w:val="none" w:sz="0" w:space="0" w:color="auto"/>
        <w:left w:val="none" w:sz="0" w:space="0" w:color="auto"/>
        <w:bottom w:val="none" w:sz="0" w:space="0" w:color="auto"/>
        <w:right w:val="none" w:sz="0" w:space="0" w:color="auto"/>
      </w:divBdr>
    </w:div>
    <w:div w:id="719744070">
      <w:bodyDiv w:val="1"/>
      <w:marLeft w:val="0"/>
      <w:marRight w:val="0"/>
      <w:marTop w:val="0"/>
      <w:marBottom w:val="0"/>
      <w:divBdr>
        <w:top w:val="none" w:sz="0" w:space="0" w:color="auto"/>
        <w:left w:val="none" w:sz="0" w:space="0" w:color="auto"/>
        <w:bottom w:val="none" w:sz="0" w:space="0" w:color="auto"/>
        <w:right w:val="none" w:sz="0" w:space="0" w:color="auto"/>
      </w:divBdr>
    </w:div>
    <w:div w:id="782575572">
      <w:bodyDiv w:val="1"/>
      <w:marLeft w:val="0"/>
      <w:marRight w:val="0"/>
      <w:marTop w:val="0"/>
      <w:marBottom w:val="0"/>
      <w:divBdr>
        <w:top w:val="none" w:sz="0" w:space="0" w:color="auto"/>
        <w:left w:val="none" w:sz="0" w:space="0" w:color="auto"/>
        <w:bottom w:val="none" w:sz="0" w:space="0" w:color="auto"/>
        <w:right w:val="none" w:sz="0" w:space="0" w:color="auto"/>
      </w:divBdr>
      <w:divsChild>
        <w:div w:id="706223496">
          <w:marLeft w:val="1224"/>
          <w:marRight w:val="0"/>
          <w:marTop w:val="139"/>
          <w:marBottom w:val="0"/>
          <w:divBdr>
            <w:top w:val="none" w:sz="0" w:space="0" w:color="auto"/>
            <w:left w:val="none" w:sz="0" w:space="0" w:color="auto"/>
            <w:bottom w:val="none" w:sz="0" w:space="0" w:color="auto"/>
            <w:right w:val="none" w:sz="0" w:space="0" w:color="auto"/>
          </w:divBdr>
        </w:div>
        <w:div w:id="1342050923">
          <w:marLeft w:val="562"/>
          <w:marRight w:val="0"/>
          <w:marTop w:val="158"/>
          <w:marBottom w:val="0"/>
          <w:divBdr>
            <w:top w:val="none" w:sz="0" w:space="0" w:color="auto"/>
            <w:left w:val="none" w:sz="0" w:space="0" w:color="auto"/>
            <w:bottom w:val="none" w:sz="0" w:space="0" w:color="auto"/>
            <w:right w:val="none" w:sz="0" w:space="0" w:color="auto"/>
          </w:divBdr>
        </w:div>
        <w:div w:id="1949000912">
          <w:marLeft w:val="562"/>
          <w:marRight w:val="0"/>
          <w:marTop w:val="158"/>
          <w:marBottom w:val="0"/>
          <w:divBdr>
            <w:top w:val="none" w:sz="0" w:space="0" w:color="auto"/>
            <w:left w:val="none" w:sz="0" w:space="0" w:color="auto"/>
            <w:bottom w:val="none" w:sz="0" w:space="0" w:color="auto"/>
            <w:right w:val="none" w:sz="0" w:space="0" w:color="auto"/>
          </w:divBdr>
        </w:div>
      </w:divsChild>
    </w:div>
    <w:div w:id="804004849">
      <w:bodyDiv w:val="1"/>
      <w:marLeft w:val="0"/>
      <w:marRight w:val="0"/>
      <w:marTop w:val="0"/>
      <w:marBottom w:val="0"/>
      <w:divBdr>
        <w:top w:val="none" w:sz="0" w:space="0" w:color="auto"/>
        <w:left w:val="none" w:sz="0" w:space="0" w:color="auto"/>
        <w:bottom w:val="none" w:sz="0" w:space="0" w:color="auto"/>
        <w:right w:val="none" w:sz="0" w:space="0" w:color="auto"/>
      </w:divBdr>
    </w:div>
    <w:div w:id="986281666">
      <w:bodyDiv w:val="1"/>
      <w:marLeft w:val="0"/>
      <w:marRight w:val="0"/>
      <w:marTop w:val="0"/>
      <w:marBottom w:val="0"/>
      <w:divBdr>
        <w:top w:val="none" w:sz="0" w:space="0" w:color="auto"/>
        <w:left w:val="none" w:sz="0" w:space="0" w:color="auto"/>
        <w:bottom w:val="none" w:sz="0" w:space="0" w:color="auto"/>
        <w:right w:val="none" w:sz="0" w:space="0" w:color="auto"/>
      </w:divBdr>
    </w:div>
    <w:div w:id="1030838904">
      <w:bodyDiv w:val="1"/>
      <w:marLeft w:val="0"/>
      <w:marRight w:val="0"/>
      <w:marTop w:val="0"/>
      <w:marBottom w:val="0"/>
      <w:divBdr>
        <w:top w:val="none" w:sz="0" w:space="0" w:color="auto"/>
        <w:left w:val="none" w:sz="0" w:space="0" w:color="auto"/>
        <w:bottom w:val="none" w:sz="0" w:space="0" w:color="auto"/>
        <w:right w:val="none" w:sz="0" w:space="0" w:color="auto"/>
      </w:divBdr>
    </w:div>
    <w:div w:id="1040979473">
      <w:bodyDiv w:val="1"/>
      <w:marLeft w:val="0"/>
      <w:marRight w:val="0"/>
      <w:marTop w:val="0"/>
      <w:marBottom w:val="0"/>
      <w:divBdr>
        <w:top w:val="none" w:sz="0" w:space="0" w:color="auto"/>
        <w:left w:val="none" w:sz="0" w:space="0" w:color="auto"/>
        <w:bottom w:val="none" w:sz="0" w:space="0" w:color="auto"/>
        <w:right w:val="none" w:sz="0" w:space="0" w:color="auto"/>
      </w:divBdr>
    </w:div>
    <w:div w:id="1042023219">
      <w:bodyDiv w:val="1"/>
      <w:marLeft w:val="0"/>
      <w:marRight w:val="0"/>
      <w:marTop w:val="0"/>
      <w:marBottom w:val="0"/>
      <w:divBdr>
        <w:top w:val="none" w:sz="0" w:space="0" w:color="auto"/>
        <w:left w:val="none" w:sz="0" w:space="0" w:color="auto"/>
        <w:bottom w:val="none" w:sz="0" w:space="0" w:color="auto"/>
        <w:right w:val="none" w:sz="0" w:space="0" w:color="auto"/>
      </w:divBdr>
    </w:div>
    <w:div w:id="1043481991">
      <w:bodyDiv w:val="1"/>
      <w:marLeft w:val="0"/>
      <w:marRight w:val="0"/>
      <w:marTop w:val="0"/>
      <w:marBottom w:val="0"/>
      <w:divBdr>
        <w:top w:val="none" w:sz="0" w:space="0" w:color="auto"/>
        <w:left w:val="none" w:sz="0" w:space="0" w:color="auto"/>
        <w:bottom w:val="none" w:sz="0" w:space="0" w:color="auto"/>
        <w:right w:val="none" w:sz="0" w:space="0" w:color="auto"/>
      </w:divBdr>
      <w:divsChild>
        <w:div w:id="1324309288">
          <w:marLeft w:val="0"/>
          <w:marRight w:val="0"/>
          <w:marTop w:val="0"/>
          <w:marBottom w:val="0"/>
          <w:divBdr>
            <w:top w:val="none" w:sz="0" w:space="0" w:color="auto"/>
            <w:left w:val="none" w:sz="0" w:space="0" w:color="auto"/>
            <w:bottom w:val="none" w:sz="0" w:space="0" w:color="auto"/>
            <w:right w:val="none" w:sz="0" w:space="0" w:color="auto"/>
          </w:divBdr>
          <w:divsChild>
            <w:div w:id="436566587">
              <w:marLeft w:val="0"/>
              <w:marRight w:val="0"/>
              <w:marTop w:val="0"/>
              <w:marBottom w:val="0"/>
              <w:divBdr>
                <w:top w:val="none" w:sz="0" w:space="0" w:color="auto"/>
                <w:left w:val="none" w:sz="0" w:space="0" w:color="auto"/>
                <w:bottom w:val="none" w:sz="0" w:space="0" w:color="auto"/>
                <w:right w:val="none" w:sz="0" w:space="0" w:color="auto"/>
              </w:divBdr>
              <w:divsChild>
                <w:div w:id="1934585347">
                  <w:marLeft w:val="0"/>
                  <w:marRight w:val="0"/>
                  <w:marTop w:val="0"/>
                  <w:marBottom w:val="0"/>
                  <w:divBdr>
                    <w:top w:val="none" w:sz="0" w:space="0" w:color="auto"/>
                    <w:left w:val="none" w:sz="0" w:space="0" w:color="auto"/>
                    <w:bottom w:val="none" w:sz="0" w:space="0" w:color="auto"/>
                    <w:right w:val="none" w:sz="0" w:space="0" w:color="auto"/>
                  </w:divBdr>
                  <w:divsChild>
                    <w:div w:id="290983263">
                      <w:marLeft w:val="0"/>
                      <w:marRight w:val="0"/>
                      <w:marTop w:val="0"/>
                      <w:marBottom w:val="0"/>
                      <w:divBdr>
                        <w:top w:val="none" w:sz="0" w:space="0" w:color="auto"/>
                        <w:left w:val="none" w:sz="0" w:space="0" w:color="auto"/>
                        <w:bottom w:val="none" w:sz="0" w:space="0" w:color="auto"/>
                        <w:right w:val="none" w:sz="0" w:space="0" w:color="auto"/>
                      </w:divBdr>
                      <w:divsChild>
                        <w:div w:id="6491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2780">
      <w:bodyDiv w:val="1"/>
      <w:marLeft w:val="0"/>
      <w:marRight w:val="0"/>
      <w:marTop w:val="0"/>
      <w:marBottom w:val="0"/>
      <w:divBdr>
        <w:top w:val="none" w:sz="0" w:space="0" w:color="auto"/>
        <w:left w:val="none" w:sz="0" w:space="0" w:color="auto"/>
        <w:bottom w:val="none" w:sz="0" w:space="0" w:color="auto"/>
        <w:right w:val="none" w:sz="0" w:space="0" w:color="auto"/>
      </w:divBdr>
    </w:div>
    <w:div w:id="1223711495">
      <w:bodyDiv w:val="1"/>
      <w:marLeft w:val="0"/>
      <w:marRight w:val="0"/>
      <w:marTop w:val="0"/>
      <w:marBottom w:val="0"/>
      <w:divBdr>
        <w:top w:val="none" w:sz="0" w:space="0" w:color="auto"/>
        <w:left w:val="none" w:sz="0" w:space="0" w:color="auto"/>
        <w:bottom w:val="none" w:sz="0" w:space="0" w:color="auto"/>
        <w:right w:val="none" w:sz="0" w:space="0" w:color="auto"/>
      </w:divBdr>
    </w:div>
    <w:div w:id="1230186261">
      <w:bodyDiv w:val="1"/>
      <w:marLeft w:val="0"/>
      <w:marRight w:val="0"/>
      <w:marTop w:val="0"/>
      <w:marBottom w:val="0"/>
      <w:divBdr>
        <w:top w:val="none" w:sz="0" w:space="0" w:color="auto"/>
        <w:left w:val="none" w:sz="0" w:space="0" w:color="auto"/>
        <w:bottom w:val="none" w:sz="0" w:space="0" w:color="auto"/>
        <w:right w:val="none" w:sz="0" w:space="0" w:color="auto"/>
      </w:divBdr>
      <w:divsChild>
        <w:div w:id="1583104567">
          <w:marLeft w:val="0"/>
          <w:marRight w:val="0"/>
          <w:marTop w:val="0"/>
          <w:marBottom w:val="0"/>
          <w:divBdr>
            <w:top w:val="none" w:sz="0" w:space="0" w:color="auto"/>
            <w:left w:val="none" w:sz="0" w:space="0" w:color="auto"/>
            <w:bottom w:val="none" w:sz="0" w:space="0" w:color="auto"/>
            <w:right w:val="none" w:sz="0" w:space="0" w:color="auto"/>
          </w:divBdr>
        </w:div>
      </w:divsChild>
    </w:div>
    <w:div w:id="1336688443">
      <w:bodyDiv w:val="1"/>
      <w:marLeft w:val="0"/>
      <w:marRight w:val="0"/>
      <w:marTop w:val="0"/>
      <w:marBottom w:val="0"/>
      <w:divBdr>
        <w:top w:val="none" w:sz="0" w:space="0" w:color="auto"/>
        <w:left w:val="none" w:sz="0" w:space="0" w:color="auto"/>
        <w:bottom w:val="none" w:sz="0" w:space="0" w:color="auto"/>
        <w:right w:val="none" w:sz="0" w:space="0" w:color="auto"/>
      </w:divBdr>
    </w:div>
    <w:div w:id="1353608588">
      <w:bodyDiv w:val="1"/>
      <w:marLeft w:val="0"/>
      <w:marRight w:val="0"/>
      <w:marTop w:val="0"/>
      <w:marBottom w:val="0"/>
      <w:divBdr>
        <w:top w:val="none" w:sz="0" w:space="0" w:color="auto"/>
        <w:left w:val="none" w:sz="0" w:space="0" w:color="auto"/>
        <w:bottom w:val="none" w:sz="0" w:space="0" w:color="auto"/>
        <w:right w:val="none" w:sz="0" w:space="0" w:color="auto"/>
      </w:divBdr>
    </w:div>
    <w:div w:id="1474521555">
      <w:bodyDiv w:val="1"/>
      <w:marLeft w:val="0"/>
      <w:marRight w:val="0"/>
      <w:marTop w:val="0"/>
      <w:marBottom w:val="0"/>
      <w:divBdr>
        <w:top w:val="none" w:sz="0" w:space="0" w:color="auto"/>
        <w:left w:val="none" w:sz="0" w:space="0" w:color="auto"/>
        <w:bottom w:val="none" w:sz="0" w:space="0" w:color="auto"/>
        <w:right w:val="none" w:sz="0" w:space="0" w:color="auto"/>
      </w:divBdr>
    </w:div>
    <w:div w:id="1554930428">
      <w:bodyDiv w:val="1"/>
      <w:marLeft w:val="0"/>
      <w:marRight w:val="0"/>
      <w:marTop w:val="0"/>
      <w:marBottom w:val="0"/>
      <w:divBdr>
        <w:top w:val="none" w:sz="0" w:space="0" w:color="auto"/>
        <w:left w:val="none" w:sz="0" w:space="0" w:color="auto"/>
        <w:bottom w:val="none" w:sz="0" w:space="0" w:color="auto"/>
        <w:right w:val="none" w:sz="0" w:space="0" w:color="auto"/>
      </w:divBdr>
    </w:div>
    <w:div w:id="1604150643">
      <w:bodyDiv w:val="1"/>
      <w:marLeft w:val="0"/>
      <w:marRight w:val="0"/>
      <w:marTop w:val="0"/>
      <w:marBottom w:val="0"/>
      <w:divBdr>
        <w:top w:val="none" w:sz="0" w:space="0" w:color="auto"/>
        <w:left w:val="none" w:sz="0" w:space="0" w:color="auto"/>
        <w:bottom w:val="none" w:sz="0" w:space="0" w:color="auto"/>
        <w:right w:val="none" w:sz="0" w:space="0" w:color="auto"/>
      </w:divBdr>
    </w:div>
    <w:div w:id="1691179168">
      <w:bodyDiv w:val="1"/>
      <w:marLeft w:val="0"/>
      <w:marRight w:val="0"/>
      <w:marTop w:val="0"/>
      <w:marBottom w:val="0"/>
      <w:divBdr>
        <w:top w:val="none" w:sz="0" w:space="0" w:color="auto"/>
        <w:left w:val="none" w:sz="0" w:space="0" w:color="auto"/>
        <w:bottom w:val="none" w:sz="0" w:space="0" w:color="auto"/>
        <w:right w:val="none" w:sz="0" w:space="0" w:color="auto"/>
      </w:divBdr>
    </w:div>
    <w:div w:id="1717002908">
      <w:bodyDiv w:val="1"/>
      <w:marLeft w:val="0"/>
      <w:marRight w:val="0"/>
      <w:marTop w:val="0"/>
      <w:marBottom w:val="0"/>
      <w:divBdr>
        <w:top w:val="none" w:sz="0" w:space="0" w:color="auto"/>
        <w:left w:val="none" w:sz="0" w:space="0" w:color="auto"/>
        <w:bottom w:val="none" w:sz="0" w:space="0" w:color="auto"/>
        <w:right w:val="none" w:sz="0" w:space="0" w:color="auto"/>
      </w:divBdr>
    </w:div>
    <w:div w:id="1721173961">
      <w:bodyDiv w:val="1"/>
      <w:marLeft w:val="0"/>
      <w:marRight w:val="0"/>
      <w:marTop w:val="0"/>
      <w:marBottom w:val="0"/>
      <w:divBdr>
        <w:top w:val="none" w:sz="0" w:space="0" w:color="auto"/>
        <w:left w:val="none" w:sz="0" w:space="0" w:color="auto"/>
        <w:bottom w:val="none" w:sz="0" w:space="0" w:color="auto"/>
        <w:right w:val="none" w:sz="0" w:space="0" w:color="auto"/>
      </w:divBdr>
    </w:div>
    <w:div w:id="1730029297">
      <w:bodyDiv w:val="1"/>
      <w:marLeft w:val="0"/>
      <w:marRight w:val="0"/>
      <w:marTop w:val="0"/>
      <w:marBottom w:val="0"/>
      <w:divBdr>
        <w:top w:val="none" w:sz="0" w:space="0" w:color="auto"/>
        <w:left w:val="none" w:sz="0" w:space="0" w:color="auto"/>
        <w:bottom w:val="none" w:sz="0" w:space="0" w:color="auto"/>
        <w:right w:val="none" w:sz="0" w:space="0" w:color="auto"/>
      </w:divBdr>
    </w:div>
    <w:div w:id="1744529566">
      <w:bodyDiv w:val="1"/>
      <w:marLeft w:val="0"/>
      <w:marRight w:val="0"/>
      <w:marTop w:val="0"/>
      <w:marBottom w:val="0"/>
      <w:divBdr>
        <w:top w:val="none" w:sz="0" w:space="0" w:color="auto"/>
        <w:left w:val="none" w:sz="0" w:space="0" w:color="auto"/>
        <w:bottom w:val="none" w:sz="0" w:space="0" w:color="auto"/>
        <w:right w:val="none" w:sz="0" w:space="0" w:color="auto"/>
      </w:divBdr>
    </w:div>
    <w:div w:id="1766995929">
      <w:bodyDiv w:val="1"/>
      <w:marLeft w:val="0"/>
      <w:marRight w:val="0"/>
      <w:marTop w:val="0"/>
      <w:marBottom w:val="0"/>
      <w:divBdr>
        <w:top w:val="none" w:sz="0" w:space="0" w:color="auto"/>
        <w:left w:val="none" w:sz="0" w:space="0" w:color="auto"/>
        <w:bottom w:val="none" w:sz="0" w:space="0" w:color="auto"/>
        <w:right w:val="none" w:sz="0" w:space="0" w:color="auto"/>
      </w:divBdr>
    </w:div>
    <w:div w:id="1779914109">
      <w:bodyDiv w:val="1"/>
      <w:marLeft w:val="0"/>
      <w:marRight w:val="0"/>
      <w:marTop w:val="0"/>
      <w:marBottom w:val="0"/>
      <w:divBdr>
        <w:top w:val="none" w:sz="0" w:space="0" w:color="auto"/>
        <w:left w:val="none" w:sz="0" w:space="0" w:color="auto"/>
        <w:bottom w:val="none" w:sz="0" w:space="0" w:color="auto"/>
        <w:right w:val="none" w:sz="0" w:space="0" w:color="auto"/>
      </w:divBdr>
    </w:div>
    <w:div w:id="1914125053">
      <w:bodyDiv w:val="1"/>
      <w:marLeft w:val="0"/>
      <w:marRight w:val="0"/>
      <w:marTop w:val="0"/>
      <w:marBottom w:val="0"/>
      <w:divBdr>
        <w:top w:val="none" w:sz="0" w:space="0" w:color="auto"/>
        <w:left w:val="none" w:sz="0" w:space="0" w:color="auto"/>
        <w:bottom w:val="none" w:sz="0" w:space="0" w:color="auto"/>
        <w:right w:val="none" w:sz="0" w:space="0" w:color="auto"/>
      </w:divBdr>
    </w:div>
    <w:div w:id="2042129618">
      <w:bodyDiv w:val="1"/>
      <w:marLeft w:val="0"/>
      <w:marRight w:val="0"/>
      <w:marTop w:val="0"/>
      <w:marBottom w:val="0"/>
      <w:divBdr>
        <w:top w:val="none" w:sz="0" w:space="0" w:color="auto"/>
        <w:left w:val="none" w:sz="0" w:space="0" w:color="auto"/>
        <w:bottom w:val="none" w:sz="0" w:space="0" w:color="auto"/>
        <w:right w:val="none" w:sz="0" w:space="0" w:color="auto"/>
      </w:divBdr>
    </w:div>
    <w:div w:id="2072338695">
      <w:bodyDiv w:val="1"/>
      <w:marLeft w:val="0"/>
      <w:marRight w:val="0"/>
      <w:marTop w:val="0"/>
      <w:marBottom w:val="0"/>
      <w:divBdr>
        <w:top w:val="none" w:sz="0" w:space="0" w:color="auto"/>
        <w:left w:val="none" w:sz="0" w:space="0" w:color="auto"/>
        <w:bottom w:val="none" w:sz="0" w:space="0" w:color="auto"/>
        <w:right w:val="none" w:sz="0" w:space="0" w:color="auto"/>
      </w:divBdr>
    </w:div>
    <w:div w:id="21200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E6C7-75E0-4AEA-B3D9-7F69ADA7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6360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TITLE</vt:lpstr>
    </vt:vector>
  </TitlesOfParts>
  <Company>COS</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creator>Jennifer Ortiz</dc:creator>
  <dc:description>COS Meeting Notes for internal and external use, standards as of 5-05. LP</dc:description>
  <cp:lastModifiedBy>Tammy Steffens</cp:lastModifiedBy>
  <cp:revision>2</cp:revision>
  <cp:lastPrinted>2014-09-05T21:50:00Z</cp:lastPrinted>
  <dcterms:created xsi:type="dcterms:W3CDTF">2015-04-14T18:51:00Z</dcterms:created>
  <dcterms:modified xsi:type="dcterms:W3CDTF">2015-04-14T18:51:00Z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2005-05-20T07:00:00Z</vt:filetime>
  </property>
</Properties>
</file>