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D3FF" w14:textId="77777777" w:rsidR="00F92C5F" w:rsidRDefault="00F92C5F" w:rsidP="00171D9B">
      <w:pPr>
        <w:spacing w:after="0" w:line="240" w:lineRule="auto"/>
        <w:ind w:right="-20"/>
        <w:jc w:val="right"/>
        <w:rPr>
          <w:rFonts w:eastAsia="Times New Roman" w:cs="Times New Roman"/>
          <w:b/>
          <w:sz w:val="28"/>
          <w:szCs w:val="28"/>
        </w:rPr>
      </w:pPr>
    </w:p>
    <w:p w14:paraId="3E21B454" w14:textId="77777777" w:rsidR="00A93D24" w:rsidRPr="00AF5A88" w:rsidRDefault="008A380C" w:rsidP="00171D9B">
      <w:pPr>
        <w:spacing w:after="0" w:line="240" w:lineRule="auto"/>
        <w:ind w:right="-20"/>
        <w:jc w:val="right"/>
        <w:rPr>
          <w:rFonts w:eastAsia="Times New Roman" w:cs="Times New Roman"/>
          <w:b/>
          <w:sz w:val="28"/>
          <w:szCs w:val="28"/>
        </w:rPr>
      </w:pPr>
      <w:r>
        <w:rPr>
          <w:rFonts w:eastAsia="Times New Roman" w:cs="Times New Roman"/>
          <w:b/>
          <w:sz w:val="28"/>
          <w:szCs w:val="28"/>
        </w:rPr>
        <w:t>Collection Development</w:t>
      </w:r>
      <w:r w:rsidR="00A93D24" w:rsidRPr="00AF5A88">
        <w:rPr>
          <w:rFonts w:eastAsia="Times New Roman" w:cs="Times New Roman"/>
          <w:b/>
          <w:sz w:val="28"/>
          <w:szCs w:val="28"/>
        </w:rPr>
        <w:t xml:space="preserve"> Policy</w:t>
      </w:r>
    </w:p>
    <w:p w14:paraId="2E0FDA6D" w14:textId="77777777" w:rsidR="00A93D24" w:rsidRPr="00AF5A88" w:rsidRDefault="00A93D24" w:rsidP="00171D9B">
      <w:pPr>
        <w:spacing w:after="0" w:line="240" w:lineRule="auto"/>
        <w:ind w:right="-20"/>
        <w:jc w:val="right"/>
        <w:rPr>
          <w:rFonts w:eastAsia="Times New Roman" w:cs="Times New Roman"/>
          <w:b/>
          <w:sz w:val="28"/>
          <w:szCs w:val="28"/>
        </w:rPr>
      </w:pPr>
      <w:r w:rsidRPr="00AF5A88">
        <w:rPr>
          <w:rFonts w:eastAsia="Times New Roman" w:cs="Times New Roman"/>
          <w:b/>
          <w:sz w:val="28"/>
          <w:szCs w:val="28"/>
        </w:rPr>
        <w:t xml:space="preserve">Sherwood Public </w:t>
      </w:r>
      <w:r w:rsidR="006A39D0">
        <w:rPr>
          <w:rFonts w:eastAsia="Times New Roman" w:cs="Times New Roman"/>
          <w:b/>
          <w:sz w:val="28"/>
          <w:szCs w:val="28"/>
        </w:rPr>
        <w:t>Library</w:t>
      </w:r>
    </w:p>
    <w:p w14:paraId="313B4E42" w14:textId="77777777" w:rsidR="006A39D0" w:rsidRDefault="006A39D0" w:rsidP="00555C91">
      <w:pPr>
        <w:spacing w:after="0" w:line="240" w:lineRule="auto"/>
        <w:ind w:right="-20"/>
        <w:rPr>
          <w:rFonts w:eastAsia="Arial" w:cs="Arial"/>
          <w:b/>
          <w:bCs/>
          <w:spacing w:val="-1"/>
          <w:sz w:val="24"/>
          <w:szCs w:val="24"/>
        </w:rPr>
      </w:pPr>
    </w:p>
    <w:p w14:paraId="4B35F877" w14:textId="77777777" w:rsidR="00A93D24" w:rsidRPr="00555C91" w:rsidRDefault="00737C03" w:rsidP="00555C91">
      <w:pPr>
        <w:spacing w:after="0" w:line="240" w:lineRule="auto"/>
        <w:ind w:right="-20"/>
        <w:rPr>
          <w:rFonts w:eastAsia="Arial" w:cs="Arial"/>
          <w:b/>
          <w:bCs/>
          <w:position w:val="-1"/>
          <w:sz w:val="24"/>
          <w:szCs w:val="24"/>
        </w:rPr>
      </w:pPr>
      <w:r>
        <w:rPr>
          <w:rFonts w:eastAsia="Arial" w:cs="Arial"/>
          <w:b/>
          <w:bCs/>
          <w:spacing w:val="1"/>
          <w:position w:val="-1"/>
          <w:sz w:val="24"/>
          <w:szCs w:val="24"/>
        </w:rPr>
        <w:t>PURPOSE</w:t>
      </w:r>
    </w:p>
    <w:p w14:paraId="7089D9CD" w14:textId="77777777" w:rsidR="00B80FE3" w:rsidRDefault="008A380C" w:rsidP="00062DA5">
      <w:pPr>
        <w:spacing w:before="32" w:after="0" w:line="240" w:lineRule="auto"/>
        <w:ind w:right="-20"/>
        <w:rPr>
          <w:rFonts w:eastAsia="Arial" w:cs="Arial"/>
          <w:spacing w:val="6"/>
          <w:sz w:val="24"/>
          <w:szCs w:val="24"/>
        </w:rPr>
      </w:pPr>
      <w:r>
        <w:rPr>
          <w:rFonts w:eastAsia="Arial" w:cs="Arial"/>
          <w:spacing w:val="6"/>
          <w:sz w:val="24"/>
          <w:szCs w:val="24"/>
        </w:rPr>
        <w:t xml:space="preserve">A collection development policy </w:t>
      </w:r>
      <w:r w:rsidR="00DB5B8E" w:rsidRPr="00DB5B8E">
        <w:rPr>
          <w:rFonts w:eastAsia="Arial" w:cs="Arial"/>
          <w:spacing w:val="6"/>
          <w:sz w:val="24"/>
          <w:szCs w:val="24"/>
        </w:rPr>
        <w:t xml:space="preserve">defines a library’s user community, guides the selection of materials pertinent to the needs of the library’s users, and </w:t>
      </w:r>
      <w:r w:rsidR="000724F6">
        <w:rPr>
          <w:rFonts w:eastAsia="Arial" w:cs="Arial"/>
          <w:spacing w:val="6"/>
          <w:sz w:val="24"/>
          <w:szCs w:val="24"/>
        </w:rPr>
        <w:t>identifies</w:t>
      </w:r>
      <w:r w:rsidR="00DB5B8E" w:rsidRPr="00DB5B8E">
        <w:rPr>
          <w:rFonts w:eastAsia="Arial" w:cs="Arial"/>
          <w:spacing w:val="6"/>
          <w:sz w:val="24"/>
          <w:szCs w:val="24"/>
        </w:rPr>
        <w:t xml:space="preserve"> the </w:t>
      </w:r>
      <w:r w:rsidR="005141D7">
        <w:rPr>
          <w:rFonts w:eastAsia="Arial" w:cs="Arial"/>
          <w:spacing w:val="6"/>
          <w:sz w:val="24"/>
          <w:szCs w:val="24"/>
        </w:rPr>
        <w:t>goals</w:t>
      </w:r>
      <w:r w:rsidR="00DB5B8E" w:rsidRPr="00DB5B8E">
        <w:rPr>
          <w:rFonts w:eastAsia="Arial" w:cs="Arial"/>
          <w:spacing w:val="6"/>
          <w:sz w:val="24"/>
          <w:szCs w:val="24"/>
        </w:rPr>
        <w:t xml:space="preserve"> for maintaining the collection</w:t>
      </w:r>
      <w:r w:rsidR="00B80FE3">
        <w:rPr>
          <w:rFonts w:eastAsia="Arial" w:cs="Arial"/>
          <w:spacing w:val="6"/>
          <w:sz w:val="24"/>
          <w:szCs w:val="24"/>
        </w:rPr>
        <w:t>—including guiding</w:t>
      </w:r>
      <w:r w:rsidR="00B80FE3" w:rsidRPr="00B80FE3">
        <w:rPr>
          <w:rFonts w:eastAsia="Arial" w:cs="Arial"/>
          <w:spacing w:val="6"/>
          <w:sz w:val="24"/>
          <w:szCs w:val="24"/>
        </w:rPr>
        <w:t xml:space="preserve"> </w:t>
      </w:r>
      <w:r w:rsidR="00B80FE3">
        <w:rPr>
          <w:rFonts w:eastAsia="Arial" w:cs="Arial"/>
          <w:spacing w:val="6"/>
          <w:sz w:val="24"/>
          <w:szCs w:val="24"/>
        </w:rPr>
        <w:t>decisions about</w:t>
      </w:r>
      <w:r w:rsidR="00B80FE3" w:rsidRPr="00B80FE3">
        <w:rPr>
          <w:rFonts w:eastAsia="Arial" w:cs="Arial"/>
          <w:spacing w:val="6"/>
          <w:sz w:val="24"/>
          <w:szCs w:val="24"/>
        </w:rPr>
        <w:t xml:space="preserve"> </w:t>
      </w:r>
      <w:r w:rsidR="00B80FE3">
        <w:rPr>
          <w:rFonts w:eastAsia="Arial" w:cs="Arial"/>
          <w:spacing w:val="6"/>
          <w:sz w:val="24"/>
          <w:szCs w:val="24"/>
        </w:rPr>
        <w:t xml:space="preserve">how items are deselected from the collection. </w:t>
      </w:r>
      <w:r w:rsidR="00062DA5">
        <w:rPr>
          <w:rFonts w:eastAsia="Arial" w:cs="Arial"/>
          <w:position w:val="-1"/>
          <w:sz w:val="24"/>
          <w:szCs w:val="24"/>
        </w:rPr>
        <w:t>The purpose of Sherwood Public Library’s collection is to provide materials</w:t>
      </w:r>
      <w:r w:rsidR="00CE7D8B">
        <w:rPr>
          <w:rFonts w:eastAsia="Arial" w:cs="Arial"/>
          <w:position w:val="-1"/>
          <w:sz w:val="24"/>
          <w:szCs w:val="24"/>
        </w:rPr>
        <w:t xml:space="preserve"> that meet the </w:t>
      </w:r>
      <w:r w:rsidR="00062DA5" w:rsidRPr="00360B58">
        <w:rPr>
          <w:rFonts w:eastAsia="Arial" w:cs="Arial"/>
          <w:position w:val="-1"/>
          <w:sz w:val="24"/>
          <w:szCs w:val="24"/>
        </w:rPr>
        <w:t>informational, educational, cult</w:t>
      </w:r>
      <w:r w:rsidR="00062DA5">
        <w:rPr>
          <w:rFonts w:eastAsia="Arial" w:cs="Arial"/>
          <w:position w:val="-1"/>
          <w:sz w:val="24"/>
          <w:szCs w:val="24"/>
        </w:rPr>
        <w:t xml:space="preserve">ural and recreational needs of the community. </w:t>
      </w:r>
    </w:p>
    <w:p w14:paraId="73756EE0" w14:textId="77777777" w:rsidR="00737C03" w:rsidRDefault="00737C03" w:rsidP="00B80FE3">
      <w:pPr>
        <w:spacing w:before="32" w:after="0" w:line="240" w:lineRule="auto"/>
        <w:ind w:right="-20"/>
        <w:rPr>
          <w:rFonts w:eastAsia="Arial" w:cs="Arial"/>
          <w:spacing w:val="6"/>
          <w:sz w:val="24"/>
          <w:szCs w:val="24"/>
        </w:rPr>
      </w:pPr>
    </w:p>
    <w:p w14:paraId="7B2B8CAB" w14:textId="77777777" w:rsidR="00737C03" w:rsidRDefault="00737C03" w:rsidP="00737C03">
      <w:pPr>
        <w:spacing w:after="0" w:line="240" w:lineRule="auto"/>
        <w:ind w:right="-20"/>
        <w:rPr>
          <w:rFonts w:eastAsia="Arial" w:cs="Arial"/>
          <w:b/>
          <w:bCs/>
          <w:position w:val="-1"/>
          <w:sz w:val="24"/>
          <w:szCs w:val="24"/>
        </w:rPr>
      </w:pPr>
      <w:r>
        <w:rPr>
          <w:rFonts w:eastAsia="Arial" w:cs="Arial"/>
          <w:b/>
          <w:bCs/>
          <w:position w:val="-1"/>
          <w:sz w:val="24"/>
          <w:szCs w:val="24"/>
        </w:rPr>
        <w:t>BACKGROUND</w:t>
      </w:r>
    </w:p>
    <w:p w14:paraId="50C081B8" w14:textId="77777777" w:rsidR="00737C03" w:rsidRDefault="00737C03" w:rsidP="00360B58">
      <w:pPr>
        <w:spacing w:after="0" w:line="240" w:lineRule="auto"/>
        <w:ind w:right="-20"/>
        <w:rPr>
          <w:rFonts w:eastAsia="Arial" w:cs="Arial"/>
          <w:position w:val="-1"/>
          <w:sz w:val="24"/>
          <w:szCs w:val="24"/>
        </w:rPr>
      </w:pPr>
      <w:r>
        <w:rPr>
          <w:rFonts w:eastAsia="Arial" w:cs="Arial"/>
          <w:position w:val="-1"/>
          <w:sz w:val="24"/>
          <w:szCs w:val="24"/>
        </w:rPr>
        <w:t>Sherwood Public</w:t>
      </w:r>
      <w:r w:rsidRPr="00737C03">
        <w:rPr>
          <w:rFonts w:eastAsia="Arial" w:cs="Arial"/>
          <w:position w:val="-1"/>
          <w:sz w:val="24"/>
          <w:szCs w:val="24"/>
        </w:rPr>
        <w:t xml:space="preserve"> Library operates as a department of the City of </w:t>
      </w:r>
      <w:r w:rsidR="00BA179E">
        <w:rPr>
          <w:rFonts w:eastAsia="Arial" w:cs="Arial"/>
          <w:position w:val="-1"/>
          <w:sz w:val="24"/>
          <w:szCs w:val="24"/>
        </w:rPr>
        <w:t xml:space="preserve">Sherwood and serves the residents of </w:t>
      </w:r>
      <w:r w:rsidR="00360B58">
        <w:rPr>
          <w:rFonts w:eastAsia="Arial" w:cs="Arial"/>
          <w:position w:val="-1"/>
          <w:sz w:val="24"/>
          <w:szCs w:val="24"/>
        </w:rPr>
        <w:t>the city and adjacent areas</w:t>
      </w:r>
      <w:r w:rsidR="003F2D01">
        <w:rPr>
          <w:rFonts w:eastAsia="Arial" w:cs="Arial"/>
          <w:position w:val="-1"/>
          <w:sz w:val="24"/>
          <w:szCs w:val="24"/>
        </w:rPr>
        <w:t xml:space="preserve"> within our service area</w:t>
      </w:r>
      <w:r w:rsidR="003F2D01">
        <w:rPr>
          <w:rStyle w:val="FootnoteReference"/>
          <w:rFonts w:eastAsia="Arial" w:cs="Arial"/>
          <w:position w:val="-1"/>
          <w:sz w:val="24"/>
          <w:szCs w:val="24"/>
        </w:rPr>
        <w:footnoteReference w:id="1"/>
      </w:r>
      <w:r w:rsidR="00062DA5">
        <w:rPr>
          <w:rFonts w:eastAsia="Arial" w:cs="Arial"/>
          <w:position w:val="-1"/>
          <w:sz w:val="24"/>
          <w:szCs w:val="24"/>
        </w:rPr>
        <w:t xml:space="preserve">. </w:t>
      </w:r>
      <w:r w:rsidR="001D14DD">
        <w:rPr>
          <w:rFonts w:eastAsia="Arial" w:cs="Arial"/>
          <w:position w:val="-1"/>
          <w:sz w:val="24"/>
          <w:szCs w:val="24"/>
        </w:rPr>
        <w:t xml:space="preserve">The </w:t>
      </w:r>
      <w:r w:rsidR="00AA6666">
        <w:rPr>
          <w:rFonts w:eastAsia="Arial" w:cs="Arial"/>
          <w:position w:val="-1"/>
          <w:sz w:val="24"/>
          <w:szCs w:val="24"/>
        </w:rPr>
        <w:t>m</w:t>
      </w:r>
      <w:r w:rsidR="00AA6666" w:rsidRPr="00AA6666">
        <w:rPr>
          <w:rFonts w:eastAsia="Arial" w:cs="Arial"/>
          <w:position w:val="-1"/>
          <w:sz w:val="24"/>
          <w:szCs w:val="24"/>
        </w:rPr>
        <w:t>ission of Sherwood Public Library is to inspire discovery, enrich lives and build community through equitable access to life-long learning.</w:t>
      </w:r>
    </w:p>
    <w:p w14:paraId="043D4497" w14:textId="77777777" w:rsidR="00360B58" w:rsidRDefault="00360B58" w:rsidP="00360B58">
      <w:pPr>
        <w:spacing w:after="0" w:line="240" w:lineRule="auto"/>
        <w:ind w:right="-20"/>
        <w:rPr>
          <w:rFonts w:eastAsia="Arial" w:cs="Arial"/>
          <w:position w:val="-1"/>
          <w:sz w:val="24"/>
          <w:szCs w:val="24"/>
        </w:rPr>
      </w:pPr>
    </w:p>
    <w:p w14:paraId="3D7D190A" w14:textId="77777777" w:rsidR="003F2D01" w:rsidRDefault="001D14DD" w:rsidP="003F2D01">
      <w:pPr>
        <w:spacing w:after="0" w:line="240" w:lineRule="auto"/>
        <w:ind w:right="-20"/>
        <w:rPr>
          <w:rFonts w:eastAsia="Arial" w:cs="Arial"/>
          <w:position w:val="-1"/>
          <w:sz w:val="24"/>
          <w:szCs w:val="24"/>
        </w:rPr>
      </w:pPr>
      <w:r>
        <w:rPr>
          <w:rFonts w:eastAsia="Arial" w:cs="Arial"/>
          <w:position w:val="-1"/>
          <w:sz w:val="24"/>
          <w:szCs w:val="24"/>
        </w:rPr>
        <w:t>Sherwood Public</w:t>
      </w:r>
      <w:r w:rsidR="003F2D01" w:rsidRPr="00737C03">
        <w:rPr>
          <w:rFonts w:eastAsia="Arial" w:cs="Arial"/>
          <w:position w:val="-1"/>
          <w:sz w:val="24"/>
          <w:szCs w:val="24"/>
        </w:rPr>
        <w:t xml:space="preserve"> Library is also a member of the Washington County</w:t>
      </w:r>
      <w:r w:rsidR="003F2D01">
        <w:rPr>
          <w:rFonts w:eastAsia="Arial" w:cs="Arial"/>
          <w:position w:val="-1"/>
          <w:sz w:val="24"/>
          <w:szCs w:val="24"/>
        </w:rPr>
        <w:t xml:space="preserve"> </w:t>
      </w:r>
      <w:r w:rsidR="003F2D01" w:rsidRPr="00737C03">
        <w:rPr>
          <w:rFonts w:eastAsia="Arial" w:cs="Arial"/>
          <w:position w:val="-1"/>
          <w:sz w:val="24"/>
          <w:szCs w:val="24"/>
        </w:rPr>
        <w:t xml:space="preserve">Cooperative Library Services </w:t>
      </w:r>
      <w:r w:rsidR="00701E6E">
        <w:rPr>
          <w:rFonts w:eastAsia="Arial" w:cs="Arial"/>
          <w:position w:val="-1"/>
          <w:sz w:val="24"/>
          <w:szCs w:val="24"/>
        </w:rPr>
        <w:t xml:space="preserve">(WCCLS) </w:t>
      </w:r>
      <w:r w:rsidR="003F2D01" w:rsidRPr="00737C03">
        <w:rPr>
          <w:rFonts w:eastAsia="Arial" w:cs="Arial"/>
          <w:position w:val="-1"/>
          <w:sz w:val="24"/>
          <w:szCs w:val="24"/>
        </w:rPr>
        <w:t>network. The network is a taxpayer</w:t>
      </w:r>
      <w:r w:rsidR="003F2D01">
        <w:rPr>
          <w:rFonts w:eastAsia="Arial" w:cs="Arial"/>
          <w:position w:val="-1"/>
          <w:sz w:val="24"/>
          <w:szCs w:val="24"/>
        </w:rPr>
        <w:t>-</w:t>
      </w:r>
      <w:r w:rsidR="003F2D01" w:rsidRPr="00737C03">
        <w:rPr>
          <w:rFonts w:eastAsia="Arial" w:cs="Arial"/>
          <w:position w:val="-1"/>
          <w:sz w:val="24"/>
          <w:szCs w:val="24"/>
        </w:rPr>
        <w:t>funded consortium of public, academic, special and school libraries in Washington County. The</w:t>
      </w:r>
      <w:r w:rsidR="003F2D01">
        <w:rPr>
          <w:rFonts w:eastAsia="Arial" w:cs="Arial"/>
          <w:position w:val="-1"/>
          <w:sz w:val="24"/>
          <w:szCs w:val="24"/>
        </w:rPr>
        <w:t xml:space="preserve"> </w:t>
      </w:r>
      <w:r w:rsidR="003F2D01" w:rsidRPr="00737C03">
        <w:rPr>
          <w:rFonts w:eastAsia="Arial" w:cs="Arial"/>
          <w:position w:val="-1"/>
          <w:sz w:val="24"/>
          <w:szCs w:val="24"/>
        </w:rPr>
        <w:t>network exists to provide countywide library services,</w:t>
      </w:r>
      <w:r w:rsidR="003F2D01">
        <w:rPr>
          <w:rFonts w:eastAsia="Arial" w:cs="Arial"/>
          <w:position w:val="-1"/>
          <w:sz w:val="24"/>
          <w:szCs w:val="24"/>
        </w:rPr>
        <w:t xml:space="preserve"> </w:t>
      </w:r>
      <w:r w:rsidR="003F2D01" w:rsidRPr="00737C03">
        <w:rPr>
          <w:rFonts w:eastAsia="Arial" w:cs="Arial"/>
          <w:position w:val="-1"/>
          <w:sz w:val="24"/>
          <w:szCs w:val="24"/>
        </w:rPr>
        <w:t>including equal access by all county residents to libraries that are consortium members</w:t>
      </w:r>
      <w:r w:rsidR="003F2D01">
        <w:rPr>
          <w:rFonts w:eastAsia="Arial" w:cs="Arial"/>
          <w:position w:val="-1"/>
          <w:sz w:val="24"/>
          <w:szCs w:val="24"/>
        </w:rPr>
        <w:t>.</w:t>
      </w:r>
    </w:p>
    <w:p w14:paraId="033679B7" w14:textId="77777777" w:rsidR="000724F6" w:rsidRDefault="000724F6" w:rsidP="003F2D01">
      <w:pPr>
        <w:spacing w:after="0" w:line="240" w:lineRule="auto"/>
        <w:ind w:right="-20"/>
        <w:rPr>
          <w:rFonts w:eastAsia="Arial" w:cs="Arial"/>
          <w:position w:val="-1"/>
          <w:sz w:val="24"/>
          <w:szCs w:val="24"/>
        </w:rPr>
      </w:pPr>
    </w:p>
    <w:p w14:paraId="5BE8163B" w14:textId="77777777" w:rsidR="000724F6" w:rsidRDefault="000724F6" w:rsidP="005141D7">
      <w:pPr>
        <w:spacing w:after="0" w:line="240" w:lineRule="auto"/>
        <w:ind w:right="-20"/>
        <w:rPr>
          <w:rFonts w:eastAsia="Arial" w:cs="Arial"/>
          <w:position w:val="-1"/>
          <w:sz w:val="24"/>
          <w:szCs w:val="24"/>
        </w:rPr>
      </w:pPr>
      <w:r>
        <w:rPr>
          <w:rFonts w:eastAsia="Arial" w:cs="Arial"/>
          <w:position w:val="-1"/>
          <w:sz w:val="24"/>
          <w:szCs w:val="24"/>
        </w:rPr>
        <w:t xml:space="preserve">The scope of Sherwood Public Library’s collection </w:t>
      </w:r>
      <w:r w:rsidR="00CA74F5">
        <w:rPr>
          <w:rFonts w:eastAsia="Arial" w:cs="Arial"/>
          <w:position w:val="-1"/>
          <w:sz w:val="24"/>
          <w:szCs w:val="24"/>
        </w:rPr>
        <w:t xml:space="preserve">is to select a </w:t>
      </w:r>
      <w:r w:rsidR="005141D7">
        <w:rPr>
          <w:rFonts w:eastAsia="Arial" w:cs="Arial"/>
          <w:position w:val="-1"/>
          <w:sz w:val="24"/>
          <w:szCs w:val="24"/>
        </w:rPr>
        <w:t>broad choice of circulating print and non-print materials to accommodate a diversity of tastes, reading levels, learning styles, languages and interests of users of all ages from birth through adulthood.</w:t>
      </w:r>
      <w:r w:rsidR="00CA74F5">
        <w:rPr>
          <w:rFonts w:eastAsia="Arial" w:cs="Arial"/>
          <w:position w:val="-1"/>
          <w:sz w:val="24"/>
          <w:szCs w:val="24"/>
        </w:rPr>
        <w:t xml:space="preserve"> The Library supplements and complements the collections of academic and specialty libraries, but does not duplicate the full range of materials these organizations make available to their clienteles. </w:t>
      </w:r>
      <w:r w:rsidR="001053C2">
        <w:rPr>
          <w:rFonts w:eastAsia="Arial" w:cs="Arial"/>
          <w:position w:val="-1"/>
          <w:sz w:val="24"/>
          <w:szCs w:val="24"/>
        </w:rPr>
        <w:t xml:space="preserve">Specific goals </w:t>
      </w:r>
      <w:r w:rsidR="000D5F61">
        <w:rPr>
          <w:rFonts w:eastAsia="Arial" w:cs="Arial"/>
          <w:position w:val="-1"/>
          <w:sz w:val="24"/>
          <w:szCs w:val="24"/>
        </w:rPr>
        <w:t xml:space="preserve">and activities </w:t>
      </w:r>
      <w:r w:rsidR="001053C2">
        <w:rPr>
          <w:rFonts w:eastAsia="Arial" w:cs="Arial"/>
          <w:position w:val="-1"/>
          <w:sz w:val="24"/>
          <w:szCs w:val="24"/>
        </w:rPr>
        <w:t>to improve the collection and increase access are laid out in the strategic plan</w:t>
      </w:r>
      <w:r w:rsidR="000D5F61">
        <w:rPr>
          <w:rStyle w:val="FootnoteReference"/>
          <w:rFonts w:eastAsia="Arial" w:cs="Arial"/>
          <w:position w:val="-1"/>
          <w:sz w:val="24"/>
          <w:szCs w:val="24"/>
        </w:rPr>
        <w:footnoteReference w:id="2"/>
      </w:r>
      <w:r w:rsidR="001053C2">
        <w:rPr>
          <w:rFonts w:eastAsia="Arial" w:cs="Arial"/>
          <w:position w:val="-1"/>
          <w:sz w:val="24"/>
          <w:szCs w:val="24"/>
        </w:rPr>
        <w:t xml:space="preserve">. </w:t>
      </w:r>
    </w:p>
    <w:p w14:paraId="71A9AA7A" w14:textId="77777777" w:rsidR="003F2D01" w:rsidRDefault="003F2D01" w:rsidP="00360B58">
      <w:pPr>
        <w:spacing w:after="0" w:line="240" w:lineRule="auto"/>
        <w:ind w:right="-20"/>
        <w:rPr>
          <w:rFonts w:eastAsia="Arial" w:cs="Arial"/>
          <w:position w:val="-1"/>
          <w:sz w:val="24"/>
          <w:szCs w:val="24"/>
        </w:rPr>
      </w:pPr>
    </w:p>
    <w:p w14:paraId="14FE0162" w14:textId="77777777" w:rsidR="001D14DD" w:rsidRPr="00A1771D" w:rsidRDefault="001D14DD" w:rsidP="001D14DD">
      <w:pPr>
        <w:spacing w:after="0" w:line="240" w:lineRule="auto"/>
        <w:ind w:right="-20"/>
        <w:rPr>
          <w:rFonts w:eastAsia="Arial" w:cs="Arial"/>
          <w:position w:val="-1"/>
          <w:sz w:val="24"/>
          <w:szCs w:val="24"/>
        </w:rPr>
      </w:pPr>
      <w:r w:rsidRPr="00A1771D">
        <w:rPr>
          <w:rFonts w:eastAsia="Arial" w:cs="Arial"/>
          <w:position w:val="-1"/>
          <w:sz w:val="24"/>
          <w:szCs w:val="24"/>
        </w:rPr>
        <w:t>Sherwood Public Library’s collection development practices support the Library’s mission and goals in the following ways:</w:t>
      </w:r>
    </w:p>
    <w:p w14:paraId="6F87D834" w14:textId="77777777" w:rsidR="001D14DD" w:rsidRPr="00A1771D" w:rsidRDefault="001D14DD" w:rsidP="001D14DD">
      <w:pPr>
        <w:pStyle w:val="ListParagraph"/>
        <w:numPr>
          <w:ilvl w:val="0"/>
          <w:numId w:val="5"/>
        </w:numPr>
        <w:spacing w:after="0" w:line="240" w:lineRule="auto"/>
        <w:ind w:right="-20"/>
        <w:rPr>
          <w:rFonts w:eastAsia="Arial" w:cs="Arial"/>
          <w:position w:val="-1"/>
          <w:sz w:val="24"/>
          <w:szCs w:val="24"/>
        </w:rPr>
      </w:pPr>
      <w:r w:rsidRPr="00A1771D">
        <w:rPr>
          <w:rFonts w:eastAsia="Arial" w:cs="Arial"/>
          <w:position w:val="-1"/>
          <w:sz w:val="24"/>
          <w:szCs w:val="24"/>
        </w:rPr>
        <w:t xml:space="preserve">Provide free and equitable access </w:t>
      </w:r>
      <w:r>
        <w:rPr>
          <w:rFonts w:eastAsia="Arial" w:cs="Arial"/>
          <w:position w:val="-1"/>
          <w:sz w:val="24"/>
          <w:szCs w:val="24"/>
        </w:rPr>
        <w:t>to the collection.</w:t>
      </w:r>
    </w:p>
    <w:p w14:paraId="497E274B" w14:textId="77777777" w:rsidR="001D14DD" w:rsidRPr="00A1771D" w:rsidRDefault="001D14DD" w:rsidP="001D14DD">
      <w:pPr>
        <w:pStyle w:val="ListParagraph"/>
        <w:numPr>
          <w:ilvl w:val="0"/>
          <w:numId w:val="5"/>
        </w:numPr>
        <w:spacing w:after="0" w:line="240" w:lineRule="auto"/>
        <w:ind w:right="-20"/>
        <w:rPr>
          <w:rFonts w:eastAsia="Arial" w:cs="Arial"/>
          <w:position w:val="-1"/>
          <w:sz w:val="24"/>
          <w:szCs w:val="24"/>
        </w:rPr>
      </w:pPr>
      <w:r w:rsidRPr="00A1771D">
        <w:rPr>
          <w:rFonts w:eastAsia="Arial" w:cs="Arial"/>
          <w:position w:val="-1"/>
          <w:sz w:val="24"/>
          <w:szCs w:val="24"/>
        </w:rPr>
        <w:t xml:space="preserve">Encourage and support an informed citizenry and </w:t>
      </w:r>
      <w:r>
        <w:rPr>
          <w:rFonts w:eastAsia="Arial" w:cs="Arial"/>
          <w:position w:val="-1"/>
          <w:sz w:val="24"/>
          <w:szCs w:val="24"/>
        </w:rPr>
        <w:t xml:space="preserve">provide </w:t>
      </w:r>
      <w:r w:rsidRPr="00A1771D">
        <w:rPr>
          <w:rFonts w:eastAsia="Arial" w:cs="Arial"/>
          <w:position w:val="-1"/>
          <w:sz w:val="24"/>
          <w:szCs w:val="24"/>
        </w:rPr>
        <w:t>community engagement</w:t>
      </w:r>
      <w:r>
        <w:rPr>
          <w:rFonts w:eastAsia="Arial" w:cs="Arial"/>
          <w:position w:val="-1"/>
          <w:sz w:val="24"/>
          <w:szCs w:val="24"/>
        </w:rPr>
        <w:t xml:space="preserve"> resources</w:t>
      </w:r>
      <w:r w:rsidRPr="00A1771D">
        <w:rPr>
          <w:rFonts w:eastAsia="Arial" w:cs="Arial"/>
          <w:position w:val="-1"/>
          <w:sz w:val="24"/>
          <w:szCs w:val="24"/>
        </w:rPr>
        <w:t>.</w:t>
      </w:r>
    </w:p>
    <w:p w14:paraId="07B65160" w14:textId="77777777" w:rsidR="001D14DD" w:rsidRPr="00A1771D" w:rsidRDefault="000D5F61" w:rsidP="001D14DD">
      <w:pPr>
        <w:pStyle w:val="ListParagraph"/>
        <w:numPr>
          <w:ilvl w:val="0"/>
          <w:numId w:val="5"/>
        </w:numPr>
        <w:spacing w:after="0" w:line="240" w:lineRule="auto"/>
        <w:ind w:right="-20"/>
        <w:rPr>
          <w:rFonts w:eastAsia="Arial" w:cs="Arial"/>
          <w:position w:val="-1"/>
          <w:sz w:val="24"/>
          <w:szCs w:val="24"/>
        </w:rPr>
      </w:pPr>
      <w:r>
        <w:rPr>
          <w:rFonts w:eastAsia="Arial" w:cs="Arial"/>
          <w:position w:val="-1"/>
          <w:sz w:val="24"/>
          <w:szCs w:val="24"/>
        </w:rPr>
        <w:t xml:space="preserve">Provide access to a diverse and </w:t>
      </w:r>
      <w:r w:rsidR="001D14DD" w:rsidRPr="00A1771D">
        <w:rPr>
          <w:rFonts w:eastAsia="Arial" w:cs="Arial"/>
          <w:position w:val="-1"/>
          <w:sz w:val="24"/>
          <w:szCs w:val="24"/>
        </w:rPr>
        <w:t>inclusive spectrum of viewpoints, ideas and creative expression.</w:t>
      </w:r>
    </w:p>
    <w:p w14:paraId="785C7D47" w14:textId="77777777" w:rsidR="001D14DD" w:rsidRPr="00A1771D" w:rsidRDefault="001D14DD" w:rsidP="001D14DD">
      <w:pPr>
        <w:pStyle w:val="ListParagraph"/>
        <w:numPr>
          <w:ilvl w:val="0"/>
          <w:numId w:val="5"/>
        </w:numPr>
        <w:spacing w:after="0" w:line="240" w:lineRule="auto"/>
        <w:ind w:right="-20"/>
        <w:rPr>
          <w:rFonts w:eastAsia="Arial" w:cs="Arial"/>
          <w:position w:val="-1"/>
          <w:sz w:val="24"/>
          <w:szCs w:val="24"/>
        </w:rPr>
      </w:pPr>
      <w:r w:rsidRPr="00A1771D">
        <w:rPr>
          <w:rFonts w:eastAsia="Arial" w:cs="Arial"/>
          <w:position w:val="-1"/>
          <w:sz w:val="24"/>
          <w:szCs w:val="24"/>
        </w:rPr>
        <w:t>Provide information and educational materials that are relevant and timely.</w:t>
      </w:r>
    </w:p>
    <w:p w14:paraId="0F3F0FD9" w14:textId="77777777" w:rsidR="001D14DD" w:rsidRDefault="001D14DD" w:rsidP="001D14DD">
      <w:pPr>
        <w:pStyle w:val="ListParagraph"/>
        <w:numPr>
          <w:ilvl w:val="0"/>
          <w:numId w:val="5"/>
        </w:numPr>
        <w:spacing w:after="0" w:line="240" w:lineRule="auto"/>
        <w:ind w:right="-20"/>
        <w:rPr>
          <w:rFonts w:eastAsia="Arial" w:cs="Arial"/>
          <w:position w:val="-1"/>
          <w:sz w:val="24"/>
          <w:szCs w:val="24"/>
        </w:rPr>
      </w:pPr>
      <w:r w:rsidRPr="00A1771D">
        <w:rPr>
          <w:rFonts w:eastAsia="Arial" w:cs="Arial"/>
          <w:position w:val="-1"/>
          <w:sz w:val="24"/>
          <w:szCs w:val="24"/>
        </w:rPr>
        <w:lastRenderedPageBreak/>
        <w:t xml:space="preserve">Provide materials for developing reading habits and skills. </w:t>
      </w:r>
    </w:p>
    <w:p w14:paraId="014F9F79" w14:textId="77777777" w:rsidR="000D5F61" w:rsidRPr="00A1771D" w:rsidRDefault="000D5F61" w:rsidP="001D14DD">
      <w:pPr>
        <w:pStyle w:val="ListParagraph"/>
        <w:numPr>
          <w:ilvl w:val="0"/>
          <w:numId w:val="5"/>
        </w:numPr>
        <w:spacing w:after="0" w:line="240" w:lineRule="auto"/>
        <w:ind w:right="-20"/>
        <w:rPr>
          <w:rFonts w:eastAsia="Arial" w:cs="Arial"/>
          <w:position w:val="-1"/>
          <w:sz w:val="24"/>
          <w:szCs w:val="24"/>
        </w:rPr>
      </w:pPr>
      <w:r>
        <w:rPr>
          <w:rFonts w:eastAsia="Arial" w:cs="Arial"/>
          <w:position w:val="-1"/>
          <w:sz w:val="24"/>
          <w:szCs w:val="24"/>
        </w:rPr>
        <w:t>Provide popular materials in print and audio visual formats.</w:t>
      </w:r>
    </w:p>
    <w:p w14:paraId="66A59BCD" w14:textId="77777777" w:rsidR="001D14DD" w:rsidRPr="00A1771D" w:rsidRDefault="001D14DD" w:rsidP="001D14DD">
      <w:pPr>
        <w:pStyle w:val="ListParagraph"/>
        <w:numPr>
          <w:ilvl w:val="0"/>
          <w:numId w:val="5"/>
        </w:numPr>
        <w:spacing w:after="0" w:line="240" w:lineRule="auto"/>
        <w:ind w:right="-20"/>
        <w:rPr>
          <w:rFonts w:eastAsia="Arial" w:cs="Arial"/>
          <w:position w:val="-1"/>
          <w:sz w:val="24"/>
          <w:szCs w:val="24"/>
        </w:rPr>
      </w:pPr>
      <w:r w:rsidRPr="00A1771D">
        <w:rPr>
          <w:rFonts w:eastAsia="Arial" w:cs="Arial"/>
          <w:position w:val="-1"/>
          <w:sz w:val="24"/>
          <w:szCs w:val="24"/>
        </w:rPr>
        <w:t>Provide materials in languages that serve the needs and interests of our community.</w:t>
      </w:r>
    </w:p>
    <w:p w14:paraId="7A57062D" w14:textId="77777777" w:rsidR="001D14DD" w:rsidRPr="00A1771D" w:rsidRDefault="001D14DD" w:rsidP="001D14DD">
      <w:pPr>
        <w:pStyle w:val="ListParagraph"/>
        <w:numPr>
          <w:ilvl w:val="0"/>
          <w:numId w:val="5"/>
        </w:numPr>
        <w:spacing w:after="0" w:line="240" w:lineRule="auto"/>
        <w:ind w:right="-20"/>
        <w:rPr>
          <w:rFonts w:eastAsia="Arial" w:cs="Arial"/>
          <w:position w:val="-1"/>
          <w:sz w:val="24"/>
          <w:szCs w:val="24"/>
        </w:rPr>
      </w:pPr>
      <w:r w:rsidRPr="00A1771D">
        <w:rPr>
          <w:rFonts w:eastAsia="Arial" w:cs="Arial"/>
          <w:position w:val="-1"/>
          <w:sz w:val="24"/>
          <w:szCs w:val="24"/>
        </w:rPr>
        <w:t>Provide technology, science and creative learning materials for at-home and in-library use.</w:t>
      </w:r>
    </w:p>
    <w:p w14:paraId="7794D791" w14:textId="77777777" w:rsidR="001D14DD" w:rsidRDefault="001D14DD" w:rsidP="00360B58">
      <w:pPr>
        <w:spacing w:after="0" w:line="240" w:lineRule="auto"/>
        <w:ind w:right="-20"/>
        <w:rPr>
          <w:rFonts w:eastAsia="Arial" w:cs="Arial"/>
          <w:position w:val="-1"/>
          <w:sz w:val="24"/>
          <w:szCs w:val="24"/>
        </w:rPr>
      </w:pPr>
    </w:p>
    <w:p w14:paraId="241ED32F" w14:textId="77777777" w:rsidR="001D14DD" w:rsidRDefault="001D14DD" w:rsidP="00A9111F">
      <w:pPr>
        <w:spacing w:before="32" w:after="0" w:line="240" w:lineRule="auto"/>
        <w:ind w:right="-20"/>
        <w:rPr>
          <w:rFonts w:eastAsia="Arial" w:cs="Arial"/>
          <w:position w:val="-1"/>
          <w:sz w:val="24"/>
          <w:szCs w:val="24"/>
        </w:rPr>
      </w:pPr>
      <w:r>
        <w:rPr>
          <w:rFonts w:eastAsia="Arial" w:cs="Arial"/>
          <w:position w:val="-1"/>
          <w:sz w:val="24"/>
          <w:szCs w:val="24"/>
        </w:rPr>
        <w:t>The Library strives to meet the</w:t>
      </w:r>
      <w:r w:rsidR="00A9111F">
        <w:rPr>
          <w:rFonts w:eastAsia="Arial" w:cs="Arial"/>
          <w:position w:val="-1"/>
          <w:sz w:val="24"/>
          <w:szCs w:val="24"/>
        </w:rPr>
        <w:t xml:space="preserve"> </w:t>
      </w:r>
      <w:r>
        <w:rPr>
          <w:rFonts w:eastAsia="Arial" w:cs="Arial"/>
          <w:position w:val="-1"/>
          <w:sz w:val="24"/>
          <w:szCs w:val="24"/>
        </w:rPr>
        <w:t>need</w:t>
      </w:r>
      <w:r w:rsidR="00A9111F">
        <w:rPr>
          <w:rFonts w:eastAsia="Arial" w:cs="Arial"/>
          <w:position w:val="-1"/>
          <w:sz w:val="24"/>
          <w:szCs w:val="24"/>
        </w:rPr>
        <w:t xml:space="preserve">s of the community for access to informational, </w:t>
      </w:r>
      <w:r w:rsidR="00A9111F" w:rsidRPr="00360B58">
        <w:rPr>
          <w:rFonts w:eastAsia="Arial" w:cs="Arial"/>
          <w:position w:val="-1"/>
          <w:sz w:val="24"/>
          <w:szCs w:val="24"/>
        </w:rPr>
        <w:t>educational, cult</w:t>
      </w:r>
      <w:r w:rsidR="00A9111F">
        <w:rPr>
          <w:rFonts w:eastAsia="Arial" w:cs="Arial"/>
          <w:position w:val="-1"/>
          <w:sz w:val="24"/>
          <w:szCs w:val="24"/>
        </w:rPr>
        <w:t xml:space="preserve">ural and recreational materials </w:t>
      </w:r>
      <w:r>
        <w:rPr>
          <w:rFonts w:eastAsia="Arial" w:cs="Arial"/>
          <w:position w:val="-1"/>
          <w:sz w:val="24"/>
          <w:szCs w:val="24"/>
        </w:rPr>
        <w:t>in the following ways:</w:t>
      </w:r>
    </w:p>
    <w:p w14:paraId="4D986F24" w14:textId="77777777" w:rsidR="001D14DD" w:rsidRDefault="001D14DD" w:rsidP="001D14DD">
      <w:pPr>
        <w:pStyle w:val="ListParagraph"/>
        <w:numPr>
          <w:ilvl w:val="0"/>
          <w:numId w:val="6"/>
        </w:numPr>
        <w:spacing w:after="0" w:line="240" w:lineRule="auto"/>
        <w:ind w:right="-20"/>
        <w:rPr>
          <w:rFonts w:eastAsia="Arial" w:cs="Arial"/>
          <w:position w:val="-1"/>
          <w:sz w:val="24"/>
          <w:szCs w:val="24"/>
        </w:rPr>
      </w:pPr>
      <w:r>
        <w:rPr>
          <w:rFonts w:eastAsia="Arial" w:cs="Arial"/>
          <w:position w:val="-1"/>
          <w:sz w:val="24"/>
          <w:szCs w:val="24"/>
        </w:rPr>
        <w:t xml:space="preserve">Selection of materials for the Library’s collection. </w:t>
      </w:r>
    </w:p>
    <w:p w14:paraId="6BEC9357" w14:textId="77777777" w:rsidR="001D14DD" w:rsidRDefault="001D14DD" w:rsidP="001D14DD">
      <w:pPr>
        <w:pStyle w:val="ListParagraph"/>
        <w:numPr>
          <w:ilvl w:val="0"/>
          <w:numId w:val="6"/>
        </w:numPr>
        <w:spacing w:after="0" w:line="240" w:lineRule="auto"/>
        <w:ind w:right="-20"/>
        <w:rPr>
          <w:rFonts w:eastAsia="Arial" w:cs="Arial"/>
          <w:position w:val="-1"/>
          <w:sz w:val="24"/>
          <w:szCs w:val="24"/>
        </w:rPr>
      </w:pPr>
      <w:r>
        <w:rPr>
          <w:rFonts w:eastAsia="Arial" w:cs="Arial"/>
          <w:position w:val="-1"/>
          <w:sz w:val="24"/>
          <w:szCs w:val="24"/>
        </w:rPr>
        <w:t>Knowledge of materials available through WCCLS and its member libraries.</w:t>
      </w:r>
    </w:p>
    <w:p w14:paraId="6DDD5395" w14:textId="77777777" w:rsidR="001D14DD" w:rsidRDefault="001D14DD" w:rsidP="001D14DD">
      <w:pPr>
        <w:pStyle w:val="ListParagraph"/>
        <w:numPr>
          <w:ilvl w:val="0"/>
          <w:numId w:val="6"/>
        </w:numPr>
        <w:spacing w:after="0" w:line="240" w:lineRule="auto"/>
        <w:ind w:right="-20"/>
        <w:rPr>
          <w:rFonts w:eastAsia="Arial" w:cs="Arial"/>
          <w:position w:val="-1"/>
          <w:sz w:val="24"/>
          <w:szCs w:val="24"/>
        </w:rPr>
      </w:pPr>
      <w:r>
        <w:rPr>
          <w:rFonts w:eastAsia="Arial" w:cs="Arial"/>
          <w:position w:val="-1"/>
          <w:sz w:val="24"/>
          <w:szCs w:val="24"/>
        </w:rPr>
        <w:t>Participation in InterLibrary Loan (ILL) services.</w:t>
      </w:r>
    </w:p>
    <w:p w14:paraId="5EDC7962" w14:textId="77777777" w:rsidR="00D65292" w:rsidRPr="00D65292" w:rsidRDefault="00D65292" w:rsidP="00D65292">
      <w:pPr>
        <w:pStyle w:val="ListParagraph"/>
        <w:numPr>
          <w:ilvl w:val="0"/>
          <w:numId w:val="6"/>
        </w:numPr>
        <w:spacing w:after="0" w:line="240" w:lineRule="auto"/>
        <w:ind w:right="-20"/>
        <w:rPr>
          <w:rFonts w:eastAsia="Arial" w:cs="Arial"/>
          <w:position w:val="-1"/>
          <w:sz w:val="24"/>
          <w:szCs w:val="24"/>
        </w:rPr>
      </w:pPr>
      <w:r>
        <w:rPr>
          <w:rFonts w:eastAsia="Arial" w:cs="Arial"/>
          <w:position w:val="-1"/>
          <w:sz w:val="24"/>
          <w:szCs w:val="24"/>
        </w:rPr>
        <w:t xml:space="preserve">Promoting </w:t>
      </w:r>
      <w:r w:rsidRPr="00D65292">
        <w:rPr>
          <w:rFonts w:eastAsia="Arial" w:cs="Arial"/>
          <w:position w:val="-1"/>
          <w:sz w:val="24"/>
          <w:szCs w:val="24"/>
        </w:rPr>
        <w:t xml:space="preserve">resources </w:t>
      </w:r>
      <w:r>
        <w:rPr>
          <w:rFonts w:eastAsia="Arial" w:cs="Arial"/>
          <w:position w:val="-1"/>
          <w:sz w:val="24"/>
          <w:szCs w:val="24"/>
        </w:rPr>
        <w:t>available from other agencies.</w:t>
      </w:r>
    </w:p>
    <w:p w14:paraId="4B2980FD" w14:textId="77777777" w:rsidR="001D14DD" w:rsidRDefault="001D14DD" w:rsidP="00360B58">
      <w:pPr>
        <w:spacing w:after="0" w:line="240" w:lineRule="auto"/>
        <w:ind w:right="-20"/>
        <w:rPr>
          <w:rFonts w:eastAsia="Arial" w:cs="Arial"/>
          <w:b/>
          <w:bCs/>
          <w:position w:val="-1"/>
          <w:sz w:val="24"/>
          <w:szCs w:val="24"/>
        </w:rPr>
      </w:pPr>
    </w:p>
    <w:p w14:paraId="12464254" w14:textId="77777777" w:rsidR="00AA6666" w:rsidRPr="00AA6666" w:rsidRDefault="00441E78" w:rsidP="00360B58">
      <w:pPr>
        <w:spacing w:after="0" w:line="240" w:lineRule="auto"/>
        <w:ind w:right="-20"/>
        <w:rPr>
          <w:rFonts w:eastAsia="Arial" w:cs="Arial"/>
          <w:b/>
          <w:bCs/>
          <w:position w:val="-1"/>
          <w:sz w:val="24"/>
          <w:szCs w:val="24"/>
        </w:rPr>
      </w:pPr>
      <w:r>
        <w:rPr>
          <w:rFonts w:eastAsia="Arial" w:cs="Arial"/>
          <w:b/>
          <w:bCs/>
          <w:position w:val="-1"/>
          <w:sz w:val="24"/>
          <w:szCs w:val="24"/>
        </w:rPr>
        <w:t xml:space="preserve">POLICY AND </w:t>
      </w:r>
      <w:r w:rsidR="00AA6666" w:rsidRPr="00AA6666">
        <w:rPr>
          <w:rFonts w:eastAsia="Arial" w:cs="Arial"/>
          <w:b/>
          <w:bCs/>
          <w:position w:val="-1"/>
          <w:sz w:val="24"/>
          <w:szCs w:val="24"/>
        </w:rPr>
        <w:t>OBJECTIVES</w:t>
      </w:r>
    </w:p>
    <w:p w14:paraId="2C6B50E1" w14:textId="77777777" w:rsidR="00835E37" w:rsidRDefault="00835E37" w:rsidP="00360B58">
      <w:pPr>
        <w:spacing w:after="0" w:line="240" w:lineRule="auto"/>
        <w:ind w:right="-20"/>
        <w:rPr>
          <w:rFonts w:eastAsia="Arial" w:cs="Arial"/>
          <w:position w:val="-1"/>
          <w:sz w:val="24"/>
          <w:szCs w:val="24"/>
        </w:rPr>
      </w:pPr>
    </w:p>
    <w:p w14:paraId="2C0AA2B4" w14:textId="77777777" w:rsidR="00E12A04" w:rsidRPr="00E12A04" w:rsidRDefault="00E12A04" w:rsidP="00360B58">
      <w:pPr>
        <w:spacing w:after="0" w:line="240" w:lineRule="auto"/>
        <w:ind w:right="-20"/>
        <w:rPr>
          <w:rFonts w:eastAsia="Arial" w:cs="Arial"/>
          <w:b/>
          <w:bCs/>
          <w:i/>
          <w:iCs/>
          <w:position w:val="-1"/>
          <w:sz w:val="24"/>
          <w:szCs w:val="24"/>
        </w:rPr>
      </w:pPr>
      <w:r w:rsidRPr="00E12A04">
        <w:rPr>
          <w:rFonts w:eastAsia="Arial" w:cs="Arial"/>
          <w:b/>
          <w:bCs/>
          <w:i/>
          <w:iCs/>
          <w:position w:val="-1"/>
          <w:sz w:val="24"/>
          <w:szCs w:val="24"/>
        </w:rPr>
        <w:t>Intellectual Freedom</w:t>
      </w:r>
    </w:p>
    <w:p w14:paraId="2F109A80" w14:textId="77777777" w:rsidR="007F1F75" w:rsidRDefault="007F1F75" w:rsidP="00E12A04">
      <w:pPr>
        <w:spacing w:after="0" w:line="240" w:lineRule="auto"/>
        <w:ind w:left="360" w:right="-20"/>
        <w:rPr>
          <w:rFonts w:eastAsia="Arial" w:cs="Arial"/>
          <w:position w:val="-1"/>
          <w:sz w:val="24"/>
          <w:szCs w:val="24"/>
        </w:rPr>
      </w:pPr>
      <w:r>
        <w:rPr>
          <w:rFonts w:eastAsia="Arial" w:cs="Arial"/>
          <w:position w:val="-1"/>
          <w:sz w:val="24"/>
          <w:szCs w:val="24"/>
        </w:rPr>
        <w:t xml:space="preserve">Sherwood Public Library fully endorses the principles documented in the American Library Association’s </w:t>
      </w:r>
      <w:r>
        <w:rPr>
          <w:rFonts w:eastAsia="Arial" w:cs="Arial"/>
          <w:i/>
          <w:iCs/>
          <w:position w:val="-1"/>
          <w:sz w:val="24"/>
          <w:szCs w:val="24"/>
        </w:rPr>
        <w:t>Library Bill of Rights</w:t>
      </w:r>
      <w:r w:rsidR="00701E6E">
        <w:rPr>
          <w:rStyle w:val="FootnoteReference"/>
          <w:rFonts w:eastAsia="Arial" w:cs="Arial"/>
          <w:i/>
          <w:iCs/>
          <w:position w:val="-1"/>
          <w:sz w:val="24"/>
          <w:szCs w:val="24"/>
        </w:rPr>
        <w:footnoteReference w:id="3"/>
      </w:r>
      <w:r>
        <w:rPr>
          <w:rFonts w:eastAsia="Arial" w:cs="Arial"/>
          <w:i/>
          <w:iCs/>
          <w:position w:val="-1"/>
          <w:sz w:val="24"/>
          <w:szCs w:val="24"/>
        </w:rPr>
        <w:t>, the Freedom to Read Statement</w:t>
      </w:r>
      <w:r w:rsidR="00701E6E">
        <w:rPr>
          <w:rStyle w:val="FootnoteReference"/>
          <w:rFonts w:eastAsia="Arial" w:cs="Arial"/>
          <w:i/>
          <w:iCs/>
          <w:position w:val="-1"/>
          <w:sz w:val="24"/>
          <w:szCs w:val="24"/>
        </w:rPr>
        <w:footnoteReference w:id="4"/>
      </w:r>
      <w:r>
        <w:rPr>
          <w:rFonts w:eastAsia="Arial" w:cs="Arial"/>
          <w:i/>
          <w:iCs/>
          <w:position w:val="-1"/>
          <w:sz w:val="24"/>
          <w:szCs w:val="24"/>
        </w:rPr>
        <w:t xml:space="preserve">, </w:t>
      </w:r>
      <w:r>
        <w:rPr>
          <w:rFonts w:eastAsia="Arial" w:cs="Arial"/>
          <w:position w:val="-1"/>
          <w:sz w:val="24"/>
          <w:szCs w:val="24"/>
        </w:rPr>
        <w:t xml:space="preserve">and </w:t>
      </w:r>
      <w:r>
        <w:rPr>
          <w:rFonts w:eastAsia="Arial" w:cs="Arial"/>
          <w:i/>
          <w:iCs/>
          <w:position w:val="-1"/>
          <w:sz w:val="24"/>
          <w:szCs w:val="24"/>
        </w:rPr>
        <w:t>The Freedom to View Statement</w:t>
      </w:r>
      <w:r w:rsidR="00701E6E">
        <w:rPr>
          <w:rStyle w:val="FootnoteReference"/>
          <w:rFonts w:eastAsia="Arial" w:cs="Arial"/>
          <w:i/>
          <w:iCs/>
          <w:position w:val="-1"/>
          <w:sz w:val="24"/>
          <w:szCs w:val="24"/>
        </w:rPr>
        <w:footnoteReference w:id="5"/>
      </w:r>
      <w:r>
        <w:rPr>
          <w:rFonts w:eastAsia="Arial" w:cs="Arial"/>
          <w:i/>
          <w:iCs/>
          <w:position w:val="-1"/>
          <w:sz w:val="24"/>
          <w:szCs w:val="24"/>
        </w:rPr>
        <w:t>.</w:t>
      </w:r>
      <w:r w:rsidR="00A1771D">
        <w:rPr>
          <w:rFonts w:eastAsia="Arial" w:cs="Arial"/>
          <w:position w:val="-1"/>
          <w:sz w:val="24"/>
          <w:szCs w:val="24"/>
        </w:rPr>
        <w:t xml:space="preserve"> The Library upholds the right of the individual to secure information, even though the content may be controversial, unorthodox, or unacceptable to others, within the framework of our Behavior Policy. </w:t>
      </w:r>
    </w:p>
    <w:p w14:paraId="2B03E270" w14:textId="77777777" w:rsidR="00A1771D" w:rsidRDefault="00A1771D" w:rsidP="00E12A04">
      <w:pPr>
        <w:spacing w:after="0" w:line="240" w:lineRule="auto"/>
        <w:ind w:left="360" w:right="-20"/>
        <w:rPr>
          <w:rFonts w:eastAsia="Arial" w:cs="Arial"/>
          <w:position w:val="-1"/>
          <w:sz w:val="24"/>
          <w:szCs w:val="24"/>
        </w:rPr>
      </w:pPr>
    </w:p>
    <w:p w14:paraId="4F12B688" w14:textId="77777777" w:rsidR="00A1771D" w:rsidRDefault="00A1771D" w:rsidP="00E12A04">
      <w:pPr>
        <w:spacing w:after="0" w:line="240" w:lineRule="auto"/>
        <w:ind w:left="360" w:right="-20"/>
        <w:rPr>
          <w:rFonts w:eastAsia="Arial" w:cs="Arial"/>
          <w:position w:val="-1"/>
          <w:sz w:val="24"/>
          <w:szCs w:val="24"/>
        </w:rPr>
      </w:pPr>
      <w:r>
        <w:rPr>
          <w:rFonts w:eastAsia="Arial" w:cs="Arial"/>
          <w:position w:val="-1"/>
          <w:sz w:val="24"/>
          <w:szCs w:val="24"/>
        </w:rPr>
        <w:t xml:space="preserve">The Library does not stand in </w:t>
      </w:r>
      <w:r>
        <w:rPr>
          <w:rFonts w:eastAsia="Arial" w:cs="Arial"/>
          <w:i/>
          <w:iCs/>
          <w:position w:val="-1"/>
          <w:sz w:val="24"/>
          <w:szCs w:val="24"/>
        </w:rPr>
        <w:t xml:space="preserve">loco parentis. </w:t>
      </w:r>
      <w:r w:rsidRPr="00A1771D">
        <w:rPr>
          <w:rFonts w:eastAsia="Arial" w:cs="Arial"/>
          <w:position w:val="-1"/>
          <w:sz w:val="24"/>
          <w:szCs w:val="24"/>
        </w:rPr>
        <w:t>Parents and guardians, not the Library, have the responsibility to guide and direct the reading, listening, viewing and Internet browsing choices of their minor children.</w:t>
      </w:r>
      <w:r w:rsidR="00AE4FB1">
        <w:rPr>
          <w:rFonts w:eastAsia="Arial" w:cs="Arial"/>
          <w:position w:val="-1"/>
          <w:sz w:val="24"/>
          <w:szCs w:val="24"/>
        </w:rPr>
        <w:t xml:space="preserve"> All cardholders, regardless of age, have the right to access all materials in the Library and </w:t>
      </w:r>
      <w:r w:rsidR="00AE4FB1" w:rsidRPr="00B22965">
        <w:rPr>
          <w:rFonts w:eastAsia="Arial" w:cs="Arial"/>
          <w:position w:val="-1"/>
          <w:sz w:val="24"/>
          <w:szCs w:val="24"/>
        </w:rPr>
        <w:t>to borrow any circulating item.</w:t>
      </w:r>
      <w:r w:rsidR="002D63F0">
        <w:rPr>
          <w:rFonts w:eastAsia="Arial" w:cs="Arial"/>
          <w:position w:val="-1"/>
          <w:sz w:val="24"/>
          <w:szCs w:val="24"/>
        </w:rPr>
        <w:t xml:space="preserve"> </w:t>
      </w:r>
    </w:p>
    <w:p w14:paraId="1BF16310" w14:textId="77777777" w:rsidR="00A1771D" w:rsidRPr="00A1771D" w:rsidRDefault="00A1771D" w:rsidP="00E12A04">
      <w:pPr>
        <w:spacing w:after="0" w:line="240" w:lineRule="auto"/>
        <w:ind w:left="360" w:right="-20"/>
        <w:rPr>
          <w:rFonts w:eastAsia="Arial" w:cs="Arial"/>
          <w:position w:val="-1"/>
          <w:sz w:val="24"/>
          <w:szCs w:val="24"/>
        </w:rPr>
      </w:pPr>
    </w:p>
    <w:p w14:paraId="1672269F" w14:textId="77777777" w:rsidR="00A1771D" w:rsidRDefault="00A1771D" w:rsidP="00E12A04">
      <w:pPr>
        <w:spacing w:after="0" w:line="240" w:lineRule="auto"/>
        <w:ind w:left="360" w:right="-20"/>
        <w:rPr>
          <w:rFonts w:eastAsia="Arial" w:cs="Arial"/>
          <w:position w:val="-1"/>
          <w:sz w:val="24"/>
          <w:szCs w:val="24"/>
        </w:rPr>
      </w:pPr>
      <w:r w:rsidRPr="00A1771D">
        <w:rPr>
          <w:rFonts w:eastAsia="Arial" w:cs="Arial"/>
          <w:position w:val="-1"/>
          <w:sz w:val="24"/>
          <w:szCs w:val="24"/>
        </w:rPr>
        <w:t xml:space="preserve">The Library neither encourages nor discourages any particular viewpoint. Selection of materials does not mean endorsement of the contents or the views expressed in those materials. </w:t>
      </w:r>
    </w:p>
    <w:p w14:paraId="34405204" w14:textId="77777777" w:rsidR="00A1771D" w:rsidRPr="00A1771D" w:rsidRDefault="00A1771D" w:rsidP="00E12A04">
      <w:pPr>
        <w:spacing w:after="0" w:line="240" w:lineRule="auto"/>
        <w:ind w:left="360" w:right="-20"/>
        <w:rPr>
          <w:rFonts w:eastAsia="Arial" w:cs="Arial"/>
          <w:position w:val="-1"/>
          <w:sz w:val="24"/>
          <w:szCs w:val="24"/>
        </w:rPr>
      </w:pPr>
    </w:p>
    <w:p w14:paraId="22973C65" w14:textId="77777777" w:rsidR="00A1771D" w:rsidRPr="00A1771D" w:rsidRDefault="00A1771D" w:rsidP="00E12A04">
      <w:pPr>
        <w:spacing w:after="0" w:line="240" w:lineRule="auto"/>
        <w:ind w:left="360" w:right="-20"/>
        <w:rPr>
          <w:rFonts w:eastAsia="Arial" w:cs="Arial"/>
          <w:position w:val="-1"/>
          <w:sz w:val="24"/>
          <w:szCs w:val="24"/>
        </w:rPr>
      </w:pPr>
      <w:r w:rsidRPr="00A1771D">
        <w:rPr>
          <w:rFonts w:eastAsia="Arial" w:cs="Arial"/>
          <w:position w:val="-1"/>
          <w:sz w:val="24"/>
          <w:szCs w:val="24"/>
        </w:rPr>
        <w:t>The Library collection will be organized, marked and maintained in a non-judgmental, objective</w:t>
      </w:r>
      <w:r>
        <w:rPr>
          <w:rFonts w:eastAsia="Arial" w:cs="Arial"/>
          <w:position w:val="-1"/>
          <w:sz w:val="24"/>
          <w:szCs w:val="24"/>
        </w:rPr>
        <w:t xml:space="preserve"> </w:t>
      </w:r>
      <w:r w:rsidRPr="00A1771D">
        <w:rPr>
          <w:rFonts w:eastAsia="Arial" w:cs="Arial"/>
          <w:position w:val="-1"/>
          <w:sz w:val="24"/>
          <w:szCs w:val="24"/>
        </w:rPr>
        <w:t>manner to help people find the materials they want. Materials will not be restricted</w:t>
      </w:r>
      <w:r>
        <w:rPr>
          <w:rFonts w:eastAsia="Arial" w:cs="Arial"/>
          <w:position w:val="-1"/>
          <w:sz w:val="24"/>
          <w:szCs w:val="24"/>
        </w:rPr>
        <w:t xml:space="preserve">, </w:t>
      </w:r>
      <w:r w:rsidRPr="00A1771D">
        <w:rPr>
          <w:rFonts w:eastAsia="Arial" w:cs="Arial"/>
          <w:position w:val="-1"/>
          <w:sz w:val="24"/>
          <w:szCs w:val="24"/>
        </w:rPr>
        <w:t>sequestered, altered or labeled by the Library because of controversy about the author or the subject ma</w:t>
      </w:r>
      <w:r w:rsidR="00443F5E">
        <w:rPr>
          <w:rFonts w:eastAsia="Arial" w:cs="Arial"/>
          <w:position w:val="-1"/>
          <w:sz w:val="24"/>
          <w:szCs w:val="24"/>
        </w:rPr>
        <w:t>tter.</w:t>
      </w:r>
    </w:p>
    <w:p w14:paraId="1EF4B979" w14:textId="77777777" w:rsidR="00A1771D" w:rsidRDefault="00A1771D" w:rsidP="002D63F0">
      <w:pPr>
        <w:spacing w:after="0" w:line="240" w:lineRule="auto"/>
        <w:ind w:right="-20"/>
        <w:rPr>
          <w:rFonts w:eastAsia="Arial" w:cs="Arial"/>
          <w:position w:val="-1"/>
          <w:sz w:val="24"/>
          <w:szCs w:val="24"/>
        </w:rPr>
      </w:pPr>
    </w:p>
    <w:p w14:paraId="2D7C1513" w14:textId="77777777" w:rsidR="0038426F" w:rsidRDefault="0038426F">
      <w:pPr>
        <w:rPr>
          <w:rFonts w:eastAsia="Arial" w:cs="Arial"/>
          <w:b/>
          <w:bCs/>
          <w:i/>
          <w:iCs/>
          <w:position w:val="-1"/>
          <w:sz w:val="24"/>
          <w:szCs w:val="24"/>
        </w:rPr>
      </w:pPr>
      <w:r>
        <w:rPr>
          <w:rFonts w:eastAsia="Arial" w:cs="Arial"/>
          <w:b/>
          <w:bCs/>
          <w:i/>
          <w:iCs/>
          <w:position w:val="-1"/>
          <w:sz w:val="24"/>
          <w:szCs w:val="24"/>
        </w:rPr>
        <w:br w:type="page"/>
      </w:r>
    </w:p>
    <w:p w14:paraId="0C4143A3" w14:textId="77777777" w:rsidR="00E12A04" w:rsidRPr="00E12A04" w:rsidRDefault="00E12A04" w:rsidP="00E12A04">
      <w:pPr>
        <w:spacing w:after="0" w:line="240" w:lineRule="auto"/>
        <w:ind w:right="-20"/>
        <w:rPr>
          <w:rFonts w:eastAsia="Arial" w:cs="Arial"/>
          <w:b/>
          <w:bCs/>
          <w:i/>
          <w:iCs/>
          <w:position w:val="-1"/>
          <w:sz w:val="24"/>
          <w:szCs w:val="24"/>
        </w:rPr>
      </w:pPr>
      <w:r>
        <w:rPr>
          <w:rFonts w:eastAsia="Arial" w:cs="Arial"/>
          <w:b/>
          <w:bCs/>
          <w:i/>
          <w:iCs/>
          <w:position w:val="-1"/>
          <w:sz w:val="24"/>
          <w:szCs w:val="24"/>
        </w:rPr>
        <w:lastRenderedPageBreak/>
        <w:t>Selection Policies</w:t>
      </w:r>
    </w:p>
    <w:p w14:paraId="3ECC6D80" w14:textId="77777777" w:rsidR="00360B58" w:rsidRPr="00737C03" w:rsidRDefault="00D65292" w:rsidP="00E12A04">
      <w:pPr>
        <w:spacing w:after="0" w:line="240" w:lineRule="auto"/>
        <w:ind w:left="360" w:right="-20"/>
        <w:rPr>
          <w:rFonts w:eastAsia="Arial" w:cs="Arial"/>
          <w:position w:val="-1"/>
          <w:sz w:val="24"/>
          <w:szCs w:val="24"/>
        </w:rPr>
      </w:pPr>
      <w:r>
        <w:rPr>
          <w:rFonts w:eastAsia="Arial" w:cs="Arial"/>
          <w:position w:val="-1"/>
          <w:sz w:val="24"/>
          <w:szCs w:val="24"/>
        </w:rPr>
        <w:t xml:space="preserve">The collection development budget </w:t>
      </w:r>
      <w:r w:rsidR="00B3490B">
        <w:rPr>
          <w:rFonts w:eastAsia="Arial" w:cs="Arial"/>
          <w:position w:val="-1"/>
          <w:sz w:val="24"/>
          <w:szCs w:val="24"/>
        </w:rPr>
        <w:t>is part of the Library’s adopted budget</w:t>
      </w:r>
      <w:r w:rsidR="00F34D02">
        <w:rPr>
          <w:rFonts w:eastAsia="Arial" w:cs="Arial"/>
          <w:position w:val="-1"/>
          <w:sz w:val="24"/>
          <w:szCs w:val="24"/>
        </w:rPr>
        <w:t>; it</w:t>
      </w:r>
      <w:r w:rsidR="00B3490B">
        <w:rPr>
          <w:rFonts w:eastAsia="Arial" w:cs="Arial"/>
          <w:position w:val="-1"/>
          <w:sz w:val="24"/>
          <w:szCs w:val="24"/>
        </w:rPr>
        <w:t xml:space="preserve"> </w:t>
      </w:r>
      <w:r>
        <w:rPr>
          <w:rFonts w:eastAsia="Arial" w:cs="Arial"/>
          <w:position w:val="-1"/>
          <w:sz w:val="24"/>
          <w:szCs w:val="24"/>
        </w:rPr>
        <w:t>is considered annually and adjusted according to collection usage patterns, circulation trends, community need, and priorities made through strategic planning.</w:t>
      </w:r>
      <w:r w:rsidR="00B3490B">
        <w:rPr>
          <w:rFonts w:eastAsia="Arial" w:cs="Arial"/>
          <w:position w:val="-1"/>
          <w:sz w:val="24"/>
          <w:szCs w:val="24"/>
        </w:rPr>
        <w:t xml:space="preserve"> </w:t>
      </w:r>
    </w:p>
    <w:p w14:paraId="4391A490" w14:textId="77777777" w:rsidR="00737C03" w:rsidRDefault="00737C03" w:rsidP="00E12A04">
      <w:pPr>
        <w:spacing w:after="0" w:line="240" w:lineRule="auto"/>
        <w:ind w:left="360" w:right="-20"/>
        <w:rPr>
          <w:rFonts w:eastAsia="Arial" w:cs="Arial"/>
          <w:b/>
          <w:bCs/>
          <w:position w:val="-1"/>
          <w:sz w:val="24"/>
          <w:szCs w:val="24"/>
        </w:rPr>
      </w:pPr>
    </w:p>
    <w:p w14:paraId="4562F2B7" w14:textId="77777777" w:rsidR="00737C03" w:rsidRDefault="00513B0C" w:rsidP="00E12A04">
      <w:pPr>
        <w:spacing w:after="0" w:line="240" w:lineRule="auto"/>
        <w:ind w:left="360" w:right="-20"/>
        <w:rPr>
          <w:rFonts w:eastAsia="Arial" w:cs="Arial"/>
          <w:position w:val="-1"/>
          <w:sz w:val="24"/>
          <w:szCs w:val="24"/>
        </w:rPr>
      </w:pPr>
      <w:r>
        <w:rPr>
          <w:rFonts w:eastAsia="Arial" w:cs="Arial"/>
          <w:position w:val="-1"/>
          <w:sz w:val="24"/>
          <w:szCs w:val="24"/>
        </w:rPr>
        <w:t xml:space="preserve">In making any selection decision, selectors are to employ the standards and criteria of professional librarianship. Factors below are not listed by order of importance, nor is the list exhaustive. </w:t>
      </w:r>
      <w:r w:rsidR="00D65292">
        <w:rPr>
          <w:rFonts w:eastAsia="Arial" w:cs="Arial"/>
          <w:position w:val="-1"/>
          <w:sz w:val="24"/>
          <w:szCs w:val="24"/>
        </w:rPr>
        <w:t>In general, criteria for selection include:</w:t>
      </w:r>
    </w:p>
    <w:p w14:paraId="00063E7C" w14:textId="77777777" w:rsidR="00513B0C" w:rsidRDefault="00513B0C"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Demonstrated or perceived interest, need or demand by Library users or potential users of the item</w:t>
      </w:r>
    </w:p>
    <w:p w14:paraId="0A97D306" w14:textId="77777777" w:rsidR="005E485C" w:rsidRDefault="005E485C"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Currency and quality of information</w:t>
      </w:r>
    </w:p>
    <w:p w14:paraId="7D873497" w14:textId="77777777" w:rsidR="00D65292" w:rsidRDefault="005E485C"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Relevance to the experiences and contributions of diverse populations</w:t>
      </w:r>
    </w:p>
    <w:p w14:paraId="46F9812E" w14:textId="77777777" w:rsidR="00D65292" w:rsidRDefault="00D65292"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Relevance to current trends or events</w:t>
      </w:r>
    </w:p>
    <w:p w14:paraId="6CDDA0F1" w14:textId="77777777" w:rsidR="00B3490B" w:rsidRDefault="00B3490B"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Relation to the existing local and WCCLS collections</w:t>
      </w:r>
    </w:p>
    <w:p w14:paraId="0D743896" w14:textId="77777777" w:rsidR="005E485C" w:rsidRDefault="00D65292" w:rsidP="00623893">
      <w:pPr>
        <w:pStyle w:val="ListParagraph"/>
        <w:numPr>
          <w:ilvl w:val="0"/>
          <w:numId w:val="7"/>
        </w:numPr>
        <w:spacing w:after="0" w:line="240" w:lineRule="auto"/>
        <w:ind w:left="1080" w:right="-20"/>
        <w:rPr>
          <w:rFonts w:eastAsia="Arial" w:cs="Arial"/>
          <w:position w:val="-1"/>
          <w:sz w:val="24"/>
          <w:szCs w:val="24"/>
        </w:rPr>
      </w:pPr>
      <w:r w:rsidRPr="005E485C">
        <w:rPr>
          <w:rFonts w:eastAsia="Arial" w:cs="Arial"/>
          <w:position w:val="-1"/>
          <w:sz w:val="24"/>
          <w:szCs w:val="24"/>
        </w:rPr>
        <w:t>Physical design suitable for library use</w:t>
      </w:r>
      <w:r w:rsidR="00513B0C" w:rsidRPr="005E485C">
        <w:rPr>
          <w:rFonts w:eastAsia="Arial" w:cs="Arial"/>
          <w:position w:val="-1"/>
          <w:sz w:val="24"/>
          <w:szCs w:val="24"/>
        </w:rPr>
        <w:t xml:space="preserve"> </w:t>
      </w:r>
    </w:p>
    <w:p w14:paraId="3EAB8FDC" w14:textId="77777777" w:rsidR="00D65292" w:rsidRPr="005E485C" w:rsidRDefault="005E485C"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 xml:space="preserve">Reputation, </w:t>
      </w:r>
      <w:r w:rsidR="00B3490B" w:rsidRPr="005E485C">
        <w:rPr>
          <w:rFonts w:eastAsia="Arial" w:cs="Arial"/>
          <w:position w:val="-1"/>
          <w:sz w:val="24"/>
          <w:szCs w:val="24"/>
        </w:rPr>
        <w:t xml:space="preserve">qualifications </w:t>
      </w:r>
      <w:r>
        <w:rPr>
          <w:rFonts w:eastAsia="Arial" w:cs="Arial"/>
          <w:position w:val="-1"/>
          <w:sz w:val="24"/>
          <w:szCs w:val="24"/>
        </w:rPr>
        <w:t xml:space="preserve">and competence </w:t>
      </w:r>
      <w:r w:rsidR="00B3490B" w:rsidRPr="005E485C">
        <w:rPr>
          <w:rFonts w:eastAsia="Arial" w:cs="Arial"/>
          <w:position w:val="-1"/>
          <w:sz w:val="24"/>
          <w:szCs w:val="24"/>
        </w:rPr>
        <w:t>of the author or publisher</w:t>
      </w:r>
    </w:p>
    <w:p w14:paraId="56BABBB2" w14:textId="77777777" w:rsidR="005E485C" w:rsidRDefault="005E485C"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Positive critiques and reviews in professional sources</w:t>
      </w:r>
    </w:p>
    <w:p w14:paraId="54BF6E29" w14:textId="77777777" w:rsidR="00B3490B" w:rsidRDefault="00B3490B"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Budget, space and staff capacity limitations</w:t>
      </w:r>
    </w:p>
    <w:p w14:paraId="4EF1F435" w14:textId="77777777" w:rsidR="001A6766" w:rsidRDefault="001A6766"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Expected ongoing value to library users</w:t>
      </w:r>
    </w:p>
    <w:p w14:paraId="333282E0" w14:textId="77777777" w:rsidR="00B3490B" w:rsidRDefault="00B3490B"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For various colle</w:t>
      </w:r>
      <w:r w:rsidR="00F34D02">
        <w:rPr>
          <w:rFonts w:eastAsia="Arial" w:cs="Arial"/>
          <w:position w:val="-1"/>
          <w:sz w:val="24"/>
          <w:szCs w:val="24"/>
        </w:rPr>
        <w:t>ctions there may be additional criteria</w:t>
      </w:r>
      <w:r w:rsidR="00073708">
        <w:rPr>
          <w:rFonts w:eastAsia="Arial" w:cs="Arial"/>
          <w:position w:val="-1"/>
          <w:sz w:val="24"/>
          <w:szCs w:val="24"/>
        </w:rPr>
        <w:t xml:space="preserve"> unique to the format or target audience age.</w:t>
      </w:r>
    </w:p>
    <w:p w14:paraId="33D39B40" w14:textId="77777777" w:rsidR="00B3490B" w:rsidRDefault="00B3490B" w:rsidP="00E12A04">
      <w:pPr>
        <w:spacing w:after="0" w:line="240" w:lineRule="auto"/>
        <w:ind w:left="360" w:right="-20"/>
        <w:rPr>
          <w:rFonts w:eastAsia="Arial" w:cs="Arial"/>
          <w:position w:val="-1"/>
          <w:sz w:val="24"/>
          <w:szCs w:val="24"/>
        </w:rPr>
      </w:pPr>
    </w:p>
    <w:p w14:paraId="57F7B1DA" w14:textId="77777777" w:rsidR="00073708" w:rsidRDefault="002458E6" w:rsidP="00E12A04">
      <w:pPr>
        <w:spacing w:after="0" w:line="240" w:lineRule="auto"/>
        <w:ind w:left="360" w:right="-20"/>
        <w:rPr>
          <w:rFonts w:eastAsia="Arial" w:cs="Arial"/>
          <w:position w:val="-1"/>
          <w:sz w:val="24"/>
          <w:szCs w:val="24"/>
        </w:rPr>
      </w:pPr>
      <w:r>
        <w:rPr>
          <w:rFonts w:eastAsia="Arial" w:cs="Arial"/>
          <w:position w:val="-1"/>
          <w:sz w:val="24"/>
          <w:szCs w:val="24"/>
        </w:rPr>
        <w:t>Materials are generally purchased through vendors with which the Library has established relationships for both purchasing and some processing of materials. These vendor relationships help library staff work efficiently and effectively to manage funds and provide timely service. Alternative vendors will be considered to provide materials otherwise unavailable from our primary sources.</w:t>
      </w:r>
    </w:p>
    <w:p w14:paraId="546EDC99" w14:textId="77777777" w:rsidR="00C4371D" w:rsidRDefault="00C4371D" w:rsidP="00E12A04">
      <w:pPr>
        <w:spacing w:after="0" w:line="240" w:lineRule="auto"/>
        <w:ind w:left="360" w:right="-20"/>
        <w:rPr>
          <w:rFonts w:eastAsia="Arial" w:cs="Arial"/>
          <w:position w:val="-1"/>
          <w:sz w:val="24"/>
          <w:szCs w:val="24"/>
        </w:rPr>
      </w:pPr>
    </w:p>
    <w:p w14:paraId="3C11C2B5" w14:textId="77777777" w:rsidR="004753C6" w:rsidRDefault="001A6766" w:rsidP="00E12A04">
      <w:pPr>
        <w:spacing w:after="0" w:line="240" w:lineRule="auto"/>
        <w:ind w:left="360" w:right="-20"/>
        <w:rPr>
          <w:rFonts w:eastAsia="Arial" w:cs="Arial"/>
          <w:position w:val="-1"/>
          <w:sz w:val="24"/>
          <w:szCs w:val="24"/>
        </w:rPr>
      </w:pPr>
      <w:r>
        <w:rPr>
          <w:rFonts w:eastAsia="Arial" w:cs="Arial"/>
          <w:position w:val="-1"/>
          <w:sz w:val="24"/>
          <w:szCs w:val="24"/>
        </w:rPr>
        <w:t xml:space="preserve">The Library acquires materials in a variety of formats, including but not limited to hardcover and paperback books, magazines, newspapers, DVDs, </w:t>
      </w:r>
      <w:proofErr w:type="spellStart"/>
      <w:r>
        <w:rPr>
          <w:rFonts w:eastAsia="Arial" w:cs="Arial"/>
          <w:position w:val="-1"/>
          <w:sz w:val="24"/>
          <w:szCs w:val="24"/>
        </w:rPr>
        <w:t>Blu</w:t>
      </w:r>
      <w:proofErr w:type="spellEnd"/>
      <w:r>
        <w:rPr>
          <w:rFonts w:eastAsia="Arial" w:cs="Arial"/>
          <w:position w:val="-1"/>
          <w:sz w:val="24"/>
          <w:szCs w:val="24"/>
        </w:rPr>
        <w:t xml:space="preserve">-Rays, compact discs, books on CD, </w:t>
      </w:r>
      <w:r w:rsidR="004753C6">
        <w:rPr>
          <w:rFonts w:eastAsia="Arial" w:cs="Arial"/>
          <w:position w:val="-1"/>
          <w:sz w:val="24"/>
          <w:szCs w:val="24"/>
        </w:rPr>
        <w:t xml:space="preserve">electronic games, board games, tools and gadgets (Library of Things). WCCLS provides electronic content available to </w:t>
      </w:r>
      <w:r w:rsidR="00A21FC3">
        <w:rPr>
          <w:rFonts w:eastAsia="Arial" w:cs="Arial"/>
          <w:position w:val="-1"/>
          <w:sz w:val="24"/>
          <w:szCs w:val="24"/>
        </w:rPr>
        <w:t>countywide</w:t>
      </w:r>
      <w:r w:rsidR="004753C6">
        <w:rPr>
          <w:rFonts w:eastAsia="Arial" w:cs="Arial"/>
          <w:position w:val="-1"/>
          <w:sz w:val="24"/>
          <w:szCs w:val="24"/>
        </w:rPr>
        <w:t xml:space="preserve"> library patrons, including e-books, downloadable audiobooks, streaming video and electronic resources. Formats may change in response to evolving technology</w:t>
      </w:r>
      <w:r w:rsidR="00A21FC3">
        <w:rPr>
          <w:rFonts w:eastAsia="Arial" w:cs="Arial"/>
          <w:position w:val="-1"/>
          <w:sz w:val="24"/>
          <w:szCs w:val="24"/>
        </w:rPr>
        <w:t xml:space="preserve"> and are reviewed regularly</w:t>
      </w:r>
      <w:r w:rsidR="004753C6">
        <w:rPr>
          <w:rFonts w:eastAsia="Arial" w:cs="Arial"/>
          <w:position w:val="-1"/>
          <w:sz w:val="24"/>
          <w:szCs w:val="24"/>
        </w:rPr>
        <w:t>. Some physical formats may be replaced with electronic access. The Library selects materials in the medium</w:t>
      </w:r>
      <w:r w:rsidR="00A21FC3">
        <w:rPr>
          <w:rFonts w:eastAsia="Arial" w:cs="Arial"/>
          <w:position w:val="-1"/>
          <w:sz w:val="24"/>
          <w:szCs w:val="24"/>
        </w:rPr>
        <w:t>s</w:t>
      </w:r>
      <w:r w:rsidR="004753C6">
        <w:rPr>
          <w:rFonts w:eastAsia="Arial" w:cs="Arial"/>
          <w:position w:val="-1"/>
          <w:sz w:val="24"/>
          <w:szCs w:val="24"/>
        </w:rPr>
        <w:t xml:space="preserve"> most appropriate for efficient and accurate usage.</w:t>
      </w:r>
    </w:p>
    <w:p w14:paraId="10676D87" w14:textId="77777777" w:rsidR="004753C6" w:rsidRDefault="004753C6" w:rsidP="00E12A04">
      <w:pPr>
        <w:spacing w:after="0" w:line="240" w:lineRule="auto"/>
        <w:ind w:left="360" w:right="-20"/>
        <w:rPr>
          <w:rFonts w:eastAsia="Arial" w:cs="Arial"/>
          <w:position w:val="-1"/>
          <w:sz w:val="24"/>
          <w:szCs w:val="24"/>
        </w:rPr>
      </w:pPr>
    </w:p>
    <w:p w14:paraId="6AE18A5D" w14:textId="77777777" w:rsidR="00C4371D" w:rsidRDefault="00C4371D" w:rsidP="00E12A04">
      <w:pPr>
        <w:spacing w:after="0" w:line="240" w:lineRule="auto"/>
        <w:ind w:left="360" w:right="-20"/>
        <w:rPr>
          <w:rFonts w:eastAsia="Arial" w:cs="Arial"/>
          <w:position w:val="-1"/>
          <w:sz w:val="24"/>
          <w:szCs w:val="24"/>
        </w:rPr>
      </w:pPr>
      <w:r>
        <w:rPr>
          <w:rFonts w:eastAsia="Arial" w:cs="Arial"/>
          <w:position w:val="-1"/>
          <w:sz w:val="24"/>
          <w:szCs w:val="24"/>
        </w:rPr>
        <w:t>While most materials are acquired in English, Sherwood Public Library purchases some materials in other languages</w:t>
      </w:r>
      <w:r w:rsidR="00E12A04">
        <w:rPr>
          <w:rFonts w:eastAsia="Arial" w:cs="Arial"/>
          <w:position w:val="-1"/>
          <w:sz w:val="24"/>
          <w:szCs w:val="24"/>
        </w:rPr>
        <w:t xml:space="preserve"> relevant to the community</w:t>
      </w:r>
      <w:r>
        <w:rPr>
          <w:rFonts w:eastAsia="Arial" w:cs="Arial"/>
          <w:position w:val="-1"/>
          <w:sz w:val="24"/>
          <w:szCs w:val="24"/>
        </w:rPr>
        <w:t>. Spanish language materials are provided for all ages. Additional languages ar</w:t>
      </w:r>
      <w:r w:rsidR="00476652">
        <w:rPr>
          <w:rFonts w:eastAsia="Arial" w:cs="Arial"/>
          <w:position w:val="-1"/>
          <w:sz w:val="24"/>
          <w:szCs w:val="24"/>
        </w:rPr>
        <w:t>e provided for youth materials</w:t>
      </w:r>
      <w:r w:rsidR="0007174C">
        <w:rPr>
          <w:rFonts w:eastAsia="Arial" w:cs="Arial"/>
          <w:position w:val="-1"/>
          <w:sz w:val="24"/>
          <w:szCs w:val="24"/>
        </w:rPr>
        <w:t>. These collections are intended to expand as the community changes.</w:t>
      </w:r>
    </w:p>
    <w:p w14:paraId="69860612" w14:textId="77777777" w:rsidR="007776D2" w:rsidRDefault="007776D2" w:rsidP="00E12A04">
      <w:pPr>
        <w:spacing w:after="0" w:line="240" w:lineRule="auto"/>
        <w:ind w:left="360" w:right="-20"/>
        <w:rPr>
          <w:rFonts w:eastAsia="Arial" w:cs="Arial"/>
          <w:position w:val="-1"/>
          <w:sz w:val="24"/>
          <w:szCs w:val="24"/>
        </w:rPr>
      </w:pPr>
    </w:p>
    <w:p w14:paraId="55A3DD25" w14:textId="77777777" w:rsidR="0038426F" w:rsidRDefault="0038426F">
      <w:pPr>
        <w:rPr>
          <w:rFonts w:eastAsia="Arial" w:cs="Arial"/>
          <w:position w:val="-1"/>
          <w:sz w:val="24"/>
          <w:szCs w:val="24"/>
        </w:rPr>
      </w:pPr>
      <w:r>
        <w:rPr>
          <w:rFonts w:eastAsia="Arial" w:cs="Arial"/>
          <w:position w:val="-1"/>
          <w:sz w:val="24"/>
          <w:szCs w:val="24"/>
        </w:rPr>
        <w:br w:type="page"/>
      </w:r>
    </w:p>
    <w:p w14:paraId="0A67B0E8" w14:textId="77777777" w:rsidR="00BC7298" w:rsidRDefault="00BC7298" w:rsidP="00E12A04">
      <w:pPr>
        <w:spacing w:after="0" w:line="240" w:lineRule="auto"/>
        <w:ind w:left="360" w:right="-20"/>
        <w:rPr>
          <w:rFonts w:eastAsia="Arial" w:cs="Arial"/>
          <w:position w:val="-1"/>
          <w:sz w:val="24"/>
          <w:szCs w:val="24"/>
        </w:rPr>
      </w:pPr>
      <w:r>
        <w:rPr>
          <w:rFonts w:eastAsia="Arial" w:cs="Arial"/>
          <w:position w:val="-1"/>
          <w:sz w:val="24"/>
          <w:szCs w:val="24"/>
        </w:rPr>
        <w:lastRenderedPageBreak/>
        <w:t xml:space="preserve">The Library does not purchase textbooks unless their addition to the collection is deemed useful, such as when a textbook is the best source for an overview of a subject. </w:t>
      </w:r>
    </w:p>
    <w:p w14:paraId="46FA6D4D" w14:textId="77777777" w:rsidR="00BC7298" w:rsidRDefault="00BC7298" w:rsidP="00E12A04">
      <w:pPr>
        <w:spacing w:after="0" w:line="240" w:lineRule="auto"/>
        <w:ind w:left="360" w:right="-20"/>
        <w:rPr>
          <w:rFonts w:eastAsia="Arial" w:cs="Arial"/>
          <w:position w:val="-1"/>
          <w:sz w:val="24"/>
          <w:szCs w:val="24"/>
        </w:rPr>
      </w:pPr>
    </w:p>
    <w:p w14:paraId="10400595" w14:textId="77777777" w:rsidR="007776D2" w:rsidRDefault="00BC7298" w:rsidP="00E12A04">
      <w:pPr>
        <w:spacing w:after="0" w:line="240" w:lineRule="auto"/>
        <w:ind w:left="360" w:right="-20"/>
        <w:rPr>
          <w:rFonts w:eastAsia="Arial" w:cs="Arial"/>
          <w:position w:val="-1"/>
          <w:sz w:val="24"/>
          <w:szCs w:val="24"/>
        </w:rPr>
      </w:pPr>
      <w:r>
        <w:rPr>
          <w:rFonts w:eastAsia="Arial" w:cs="Arial"/>
          <w:position w:val="-1"/>
          <w:sz w:val="24"/>
          <w:szCs w:val="24"/>
        </w:rPr>
        <w:t>The Library may acquire self-published books when they include unique local content or are by a local author and meet our selection criteria.</w:t>
      </w:r>
    </w:p>
    <w:p w14:paraId="0322DA1B" w14:textId="77777777" w:rsidR="00A21FC3" w:rsidRDefault="00A21FC3" w:rsidP="00E12A04">
      <w:pPr>
        <w:spacing w:after="0" w:line="240" w:lineRule="auto"/>
        <w:ind w:left="360" w:right="-20"/>
        <w:rPr>
          <w:rFonts w:eastAsia="Arial" w:cs="Arial"/>
          <w:position w:val="-1"/>
          <w:sz w:val="24"/>
          <w:szCs w:val="24"/>
        </w:rPr>
      </w:pPr>
    </w:p>
    <w:p w14:paraId="6B160164" w14:textId="77777777" w:rsidR="00A21FC3" w:rsidRDefault="00A21FC3" w:rsidP="00E12A04">
      <w:pPr>
        <w:spacing w:after="0" w:line="240" w:lineRule="auto"/>
        <w:ind w:left="360" w:right="-20"/>
        <w:rPr>
          <w:rFonts w:eastAsia="Arial" w:cs="Arial"/>
          <w:position w:val="-1"/>
          <w:sz w:val="24"/>
          <w:szCs w:val="24"/>
        </w:rPr>
      </w:pPr>
      <w:r>
        <w:rPr>
          <w:rFonts w:eastAsia="Arial" w:cs="Arial"/>
          <w:position w:val="-1"/>
          <w:sz w:val="24"/>
          <w:szCs w:val="24"/>
        </w:rPr>
        <w:t xml:space="preserve">Within the constraints of available funds, the Library may acquire multiple copies of popular items. </w:t>
      </w:r>
      <w:r w:rsidR="00FB3257">
        <w:rPr>
          <w:rFonts w:eastAsia="Arial" w:cs="Arial"/>
          <w:position w:val="-1"/>
          <w:sz w:val="24"/>
          <w:szCs w:val="24"/>
        </w:rPr>
        <w:t>The need to provide duplicate copies is balanced with the Library’s dedication to providing access to a wide array of information.</w:t>
      </w:r>
    </w:p>
    <w:p w14:paraId="46405363" w14:textId="77777777" w:rsidR="00082D65" w:rsidRDefault="00082D65" w:rsidP="00E12A04">
      <w:pPr>
        <w:spacing w:after="0" w:line="240" w:lineRule="auto"/>
        <w:ind w:left="360" w:right="-20"/>
        <w:rPr>
          <w:rFonts w:eastAsia="Arial" w:cs="Arial"/>
          <w:position w:val="-1"/>
          <w:sz w:val="24"/>
          <w:szCs w:val="24"/>
        </w:rPr>
      </w:pPr>
    </w:p>
    <w:p w14:paraId="2CCBE9B0" w14:textId="77777777" w:rsidR="00884DDA" w:rsidRDefault="00884DDA" w:rsidP="0007174C">
      <w:pPr>
        <w:spacing w:after="0" w:line="240" w:lineRule="auto"/>
        <w:ind w:right="-20"/>
        <w:rPr>
          <w:rFonts w:eastAsia="Arial" w:cs="Arial"/>
          <w:b/>
          <w:bCs/>
          <w:i/>
          <w:iCs/>
          <w:position w:val="-1"/>
          <w:sz w:val="24"/>
          <w:szCs w:val="24"/>
        </w:rPr>
      </w:pPr>
      <w:r>
        <w:rPr>
          <w:rFonts w:eastAsia="Arial" w:cs="Arial"/>
          <w:b/>
          <w:bCs/>
          <w:i/>
          <w:iCs/>
          <w:position w:val="-1"/>
          <w:sz w:val="24"/>
          <w:szCs w:val="24"/>
        </w:rPr>
        <w:t>Collection Maintenance</w:t>
      </w:r>
    </w:p>
    <w:p w14:paraId="25D0CDEB" w14:textId="77777777" w:rsidR="00884DDA" w:rsidRDefault="00884DDA" w:rsidP="00605EF7">
      <w:pPr>
        <w:spacing w:after="0" w:line="240" w:lineRule="auto"/>
        <w:ind w:left="360" w:right="-20"/>
        <w:rPr>
          <w:rFonts w:eastAsia="Arial" w:cs="Arial"/>
          <w:position w:val="-1"/>
          <w:sz w:val="24"/>
          <w:szCs w:val="24"/>
        </w:rPr>
      </w:pPr>
      <w:r>
        <w:rPr>
          <w:rFonts w:eastAsia="Arial" w:cs="Arial"/>
          <w:position w:val="-1"/>
          <w:sz w:val="24"/>
          <w:szCs w:val="24"/>
        </w:rPr>
        <w:t>Selectors are responsible for periodic review of the collections they are assigned. As materials become worn, outdated, damaged or lost, selectors will determine whether an item should be withdrawn (a.k.a. “weeded”</w:t>
      </w:r>
      <w:r w:rsidR="00A72688">
        <w:rPr>
          <w:rFonts w:eastAsia="Arial" w:cs="Arial"/>
          <w:position w:val="-1"/>
          <w:sz w:val="24"/>
          <w:szCs w:val="24"/>
        </w:rPr>
        <w:t xml:space="preserve"> or “deselected”</w:t>
      </w:r>
      <w:r>
        <w:rPr>
          <w:rFonts w:eastAsia="Arial" w:cs="Arial"/>
          <w:position w:val="-1"/>
          <w:sz w:val="24"/>
          <w:szCs w:val="24"/>
        </w:rPr>
        <w:t xml:space="preserve">) or replaced. </w:t>
      </w:r>
      <w:r w:rsidR="00A72688">
        <w:rPr>
          <w:rFonts w:eastAsia="Arial" w:cs="Arial"/>
          <w:position w:val="-1"/>
          <w:sz w:val="24"/>
          <w:szCs w:val="24"/>
        </w:rPr>
        <w:t xml:space="preserve">The process of withdrawing materials is essential for the maintenance of a dynamic, useful, </w:t>
      </w:r>
      <w:r w:rsidR="00EC1FF9">
        <w:rPr>
          <w:rFonts w:eastAsia="Arial" w:cs="Arial"/>
          <w:position w:val="-1"/>
          <w:sz w:val="24"/>
          <w:szCs w:val="24"/>
        </w:rPr>
        <w:t xml:space="preserve">accurate, </w:t>
      </w:r>
      <w:r w:rsidR="00A72688">
        <w:rPr>
          <w:rFonts w:eastAsia="Arial" w:cs="Arial"/>
          <w:position w:val="-1"/>
          <w:sz w:val="24"/>
          <w:szCs w:val="24"/>
        </w:rPr>
        <w:t xml:space="preserve">appealing and accessible collection. At times decisions are driven by space needs to allow for new materials, collections and services. </w:t>
      </w:r>
      <w:r w:rsidR="00EC1FF9">
        <w:rPr>
          <w:rFonts w:eastAsia="Arial" w:cs="Arial"/>
          <w:position w:val="-1"/>
          <w:sz w:val="24"/>
          <w:szCs w:val="24"/>
        </w:rPr>
        <w:t>The</w:t>
      </w:r>
      <w:r>
        <w:rPr>
          <w:rFonts w:eastAsia="Arial" w:cs="Arial"/>
          <w:position w:val="-1"/>
          <w:sz w:val="24"/>
          <w:szCs w:val="24"/>
        </w:rPr>
        <w:t xml:space="preserve"> decision-making process and criteria </w:t>
      </w:r>
      <w:r w:rsidR="00EC1FF9">
        <w:rPr>
          <w:rFonts w:eastAsia="Arial" w:cs="Arial"/>
          <w:position w:val="-1"/>
          <w:sz w:val="24"/>
          <w:szCs w:val="24"/>
        </w:rPr>
        <w:t xml:space="preserve">follows </w:t>
      </w:r>
      <w:r>
        <w:rPr>
          <w:rFonts w:eastAsia="Arial" w:cs="Arial"/>
          <w:position w:val="-1"/>
          <w:sz w:val="24"/>
          <w:szCs w:val="24"/>
        </w:rPr>
        <w:t>the selection criteria</w:t>
      </w:r>
      <w:r w:rsidR="000D54DF">
        <w:rPr>
          <w:rFonts w:eastAsia="Arial" w:cs="Arial"/>
          <w:position w:val="-1"/>
          <w:sz w:val="24"/>
          <w:szCs w:val="24"/>
        </w:rPr>
        <w:t xml:space="preserve"> above</w:t>
      </w:r>
      <w:r w:rsidR="00623893">
        <w:rPr>
          <w:rFonts w:eastAsia="Arial" w:cs="Arial"/>
          <w:position w:val="-1"/>
          <w:sz w:val="24"/>
          <w:szCs w:val="24"/>
        </w:rPr>
        <w:t>, with the following</w:t>
      </w:r>
      <w:r w:rsidR="000D54DF">
        <w:rPr>
          <w:rFonts w:eastAsia="Arial" w:cs="Arial"/>
          <w:position w:val="-1"/>
          <w:sz w:val="24"/>
          <w:szCs w:val="24"/>
        </w:rPr>
        <w:t xml:space="preserve"> additional criteria:</w:t>
      </w:r>
    </w:p>
    <w:p w14:paraId="56788710" w14:textId="77777777" w:rsidR="00623893" w:rsidRDefault="00623893"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Whether the item is still available and can be replaced.</w:t>
      </w:r>
    </w:p>
    <w:p w14:paraId="68E250B8" w14:textId="77777777" w:rsidR="00623893" w:rsidRDefault="00623893"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Whether another item or format might better serve the same purpose.</w:t>
      </w:r>
    </w:p>
    <w:p w14:paraId="4D3F8FDD" w14:textId="77777777" w:rsidR="00623893" w:rsidRDefault="00623893"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Whether there remains sufficient need for the item.</w:t>
      </w:r>
    </w:p>
    <w:p w14:paraId="1A7EF624" w14:textId="77777777" w:rsidR="00623893" w:rsidRDefault="00623893"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Whether there is an updated, newer or updated item that is preferable.</w:t>
      </w:r>
    </w:p>
    <w:p w14:paraId="13B5894A" w14:textId="77777777" w:rsidR="00623893" w:rsidRDefault="00623893"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Whether the item has historical or local value.</w:t>
      </w:r>
    </w:p>
    <w:p w14:paraId="366096ED" w14:textId="77777777" w:rsidR="00623893" w:rsidRDefault="00623893" w:rsidP="00623893">
      <w:pPr>
        <w:pStyle w:val="ListParagraph"/>
        <w:numPr>
          <w:ilvl w:val="0"/>
          <w:numId w:val="7"/>
        </w:numPr>
        <w:spacing w:after="0" w:line="240" w:lineRule="auto"/>
        <w:ind w:left="1080" w:right="-20"/>
        <w:rPr>
          <w:rFonts w:eastAsia="Arial" w:cs="Arial"/>
          <w:position w:val="-1"/>
          <w:sz w:val="24"/>
          <w:szCs w:val="24"/>
        </w:rPr>
      </w:pPr>
      <w:r>
        <w:rPr>
          <w:rFonts w:eastAsia="Arial" w:cs="Arial"/>
          <w:position w:val="-1"/>
          <w:sz w:val="24"/>
          <w:szCs w:val="24"/>
        </w:rPr>
        <w:t xml:space="preserve">Whether </w:t>
      </w:r>
      <w:r w:rsidR="008A37FC">
        <w:rPr>
          <w:rFonts w:eastAsia="Arial" w:cs="Arial"/>
          <w:position w:val="-1"/>
          <w:sz w:val="24"/>
          <w:szCs w:val="24"/>
        </w:rPr>
        <w:t>a</w:t>
      </w:r>
      <w:r>
        <w:rPr>
          <w:rFonts w:eastAsia="Arial" w:cs="Arial"/>
          <w:position w:val="-1"/>
          <w:sz w:val="24"/>
          <w:szCs w:val="24"/>
        </w:rPr>
        <w:t xml:space="preserve"> networking agency could provide an identical or comparable item.</w:t>
      </w:r>
    </w:p>
    <w:p w14:paraId="328AE108" w14:textId="77777777" w:rsidR="00623893" w:rsidRPr="000D54DF" w:rsidRDefault="000D54DF" w:rsidP="000D54DF">
      <w:pPr>
        <w:tabs>
          <w:tab w:val="left" w:pos="360"/>
        </w:tabs>
        <w:spacing w:after="0" w:line="240" w:lineRule="auto"/>
        <w:ind w:left="360" w:right="-20"/>
        <w:rPr>
          <w:rFonts w:eastAsia="Arial" w:cs="Arial"/>
          <w:position w:val="-1"/>
          <w:sz w:val="24"/>
          <w:szCs w:val="24"/>
        </w:rPr>
      </w:pPr>
      <w:r>
        <w:rPr>
          <w:rFonts w:eastAsia="Arial" w:cs="Arial"/>
          <w:position w:val="-1"/>
          <w:sz w:val="24"/>
          <w:szCs w:val="24"/>
        </w:rPr>
        <w:t>Sherwood Public Library staff refer to professional practice for guidance in weeding collections. These i</w:t>
      </w:r>
      <w:r w:rsidRPr="007C0A59">
        <w:rPr>
          <w:rFonts w:eastAsia="Arial" w:cs="Arial"/>
          <w:position w:val="-1"/>
          <w:sz w:val="24"/>
          <w:szCs w:val="24"/>
        </w:rPr>
        <w:t>nclude, but are not limited to CREW</w:t>
      </w:r>
      <w:r w:rsidR="007C0A59">
        <w:rPr>
          <w:rStyle w:val="FootnoteReference"/>
          <w:rFonts w:eastAsia="Arial" w:cs="Arial"/>
          <w:position w:val="-1"/>
          <w:sz w:val="24"/>
          <w:szCs w:val="24"/>
        </w:rPr>
        <w:footnoteReference w:id="6"/>
      </w:r>
      <w:r w:rsidRPr="007C0A59">
        <w:rPr>
          <w:rFonts w:eastAsia="Arial" w:cs="Arial"/>
          <w:position w:val="-1"/>
          <w:sz w:val="24"/>
          <w:szCs w:val="24"/>
        </w:rPr>
        <w:t xml:space="preserve"> methods</w:t>
      </w:r>
      <w:r w:rsidR="00B27FFD" w:rsidRPr="007C0A59">
        <w:rPr>
          <w:rFonts w:eastAsia="Arial" w:cs="Arial"/>
          <w:position w:val="-1"/>
          <w:sz w:val="24"/>
          <w:szCs w:val="24"/>
        </w:rPr>
        <w:t xml:space="preserve"> (Continuous Review, Evaluation and Weeding) developed by the Texas State Library and Archives Commission</w:t>
      </w:r>
      <w:r w:rsidRPr="007C0A59">
        <w:rPr>
          <w:rFonts w:eastAsia="Arial" w:cs="Arial"/>
          <w:position w:val="-1"/>
          <w:sz w:val="24"/>
          <w:szCs w:val="24"/>
        </w:rPr>
        <w:t>.</w:t>
      </w:r>
      <w:r w:rsidR="00B27FFD" w:rsidRPr="007C0A59">
        <w:rPr>
          <w:rFonts w:eastAsia="Arial" w:cs="Arial"/>
          <w:position w:val="-1"/>
          <w:sz w:val="24"/>
          <w:szCs w:val="24"/>
        </w:rPr>
        <w:t xml:space="preserve"> CREW</w:t>
      </w:r>
      <w:r w:rsidR="00B27FFD">
        <w:rPr>
          <w:rFonts w:eastAsia="Arial" w:cs="Arial"/>
          <w:position w:val="-1"/>
          <w:sz w:val="24"/>
          <w:szCs w:val="24"/>
        </w:rPr>
        <w:t xml:space="preserve"> methods </w:t>
      </w:r>
      <w:r w:rsidR="007C0A59">
        <w:rPr>
          <w:rFonts w:eastAsia="Arial" w:cs="Arial"/>
          <w:position w:val="-1"/>
          <w:sz w:val="24"/>
          <w:szCs w:val="24"/>
        </w:rPr>
        <w:t>are considered by American Library Association to be the benchmark</w:t>
      </w:r>
      <w:r w:rsidR="007C0A59">
        <w:rPr>
          <w:rStyle w:val="FootnoteReference"/>
          <w:rFonts w:eastAsia="Arial" w:cs="Arial"/>
          <w:position w:val="-1"/>
          <w:sz w:val="24"/>
          <w:szCs w:val="24"/>
        </w:rPr>
        <w:footnoteReference w:id="7"/>
      </w:r>
      <w:r w:rsidR="007C0A59">
        <w:rPr>
          <w:rFonts w:eastAsia="Arial" w:cs="Arial"/>
          <w:position w:val="-1"/>
          <w:sz w:val="24"/>
          <w:szCs w:val="24"/>
        </w:rPr>
        <w:t xml:space="preserve"> tool for weeding library collections.</w:t>
      </w:r>
    </w:p>
    <w:p w14:paraId="14E7CF11" w14:textId="77777777" w:rsidR="00884DDA" w:rsidRDefault="00884DDA" w:rsidP="0007174C">
      <w:pPr>
        <w:spacing w:after="0" w:line="240" w:lineRule="auto"/>
        <w:ind w:right="-20"/>
        <w:rPr>
          <w:rFonts w:eastAsia="Arial" w:cs="Arial"/>
          <w:b/>
          <w:bCs/>
          <w:i/>
          <w:iCs/>
          <w:position w:val="-1"/>
          <w:sz w:val="24"/>
          <w:szCs w:val="24"/>
        </w:rPr>
      </w:pPr>
    </w:p>
    <w:p w14:paraId="1BFF8CE1" w14:textId="77777777" w:rsidR="0007174C" w:rsidRPr="00E12A04" w:rsidRDefault="0007174C" w:rsidP="0007174C">
      <w:pPr>
        <w:spacing w:after="0" w:line="240" w:lineRule="auto"/>
        <w:ind w:right="-20"/>
        <w:rPr>
          <w:rFonts w:eastAsia="Arial" w:cs="Arial"/>
          <w:b/>
          <w:bCs/>
          <w:i/>
          <w:iCs/>
          <w:position w:val="-1"/>
          <w:sz w:val="24"/>
          <w:szCs w:val="24"/>
        </w:rPr>
      </w:pPr>
      <w:r>
        <w:rPr>
          <w:rFonts w:eastAsia="Arial" w:cs="Arial"/>
          <w:b/>
          <w:bCs/>
          <w:i/>
          <w:iCs/>
          <w:position w:val="-1"/>
          <w:sz w:val="24"/>
          <w:szCs w:val="24"/>
        </w:rPr>
        <w:t>Suggestions and Donations</w:t>
      </w:r>
    </w:p>
    <w:p w14:paraId="35CC5514" w14:textId="77777777" w:rsidR="00082D65" w:rsidRDefault="00082D65" w:rsidP="00E12A04">
      <w:pPr>
        <w:spacing w:after="0" w:line="240" w:lineRule="auto"/>
        <w:ind w:left="360" w:right="-20"/>
        <w:rPr>
          <w:rFonts w:eastAsia="Arial" w:cs="Arial"/>
          <w:position w:val="-1"/>
          <w:sz w:val="24"/>
          <w:szCs w:val="24"/>
        </w:rPr>
      </w:pPr>
      <w:r>
        <w:rPr>
          <w:rFonts w:eastAsia="Arial" w:cs="Arial"/>
          <w:position w:val="-1"/>
          <w:sz w:val="24"/>
          <w:szCs w:val="24"/>
        </w:rPr>
        <w:t>The Library welcomes patron suggestions for additions to the collection. The decision to purchase is made according to the general selection criteria. Alternative solutions to answer the patron’</w:t>
      </w:r>
      <w:r w:rsidR="00FB3257">
        <w:rPr>
          <w:rFonts w:eastAsia="Arial" w:cs="Arial"/>
          <w:position w:val="-1"/>
          <w:sz w:val="24"/>
          <w:szCs w:val="24"/>
        </w:rPr>
        <w:t>s need may be suggested, including InterLibrary Loan from a library outside of WCCLS. InterLibrary Loan is meant to compliment the local collection, not substitute for local collection development.</w:t>
      </w:r>
    </w:p>
    <w:p w14:paraId="7AE8A2B9" w14:textId="77777777" w:rsidR="00082D65" w:rsidRDefault="00082D65" w:rsidP="00E12A04">
      <w:pPr>
        <w:spacing w:after="0" w:line="240" w:lineRule="auto"/>
        <w:ind w:left="360" w:right="-20"/>
        <w:rPr>
          <w:rFonts w:eastAsia="Arial" w:cs="Arial"/>
          <w:position w:val="-1"/>
          <w:sz w:val="24"/>
          <w:szCs w:val="24"/>
        </w:rPr>
      </w:pPr>
    </w:p>
    <w:p w14:paraId="49B797D4" w14:textId="77777777" w:rsidR="00082D65" w:rsidRPr="00073708" w:rsidRDefault="00835E37" w:rsidP="00E12A04">
      <w:pPr>
        <w:spacing w:after="0" w:line="240" w:lineRule="auto"/>
        <w:ind w:left="360" w:right="-20"/>
        <w:rPr>
          <w:rFonts w:eastAsia="Arial" w:cs="Arial"/>
          <w:position w:val="-1"/>
          <w:sz w:val="24"/>
          <w:szCs w:val="24"/>
        </w:rPr>
      </w:pPr>
      <w:r>
        <w:rPr>
          <w:rFonts w:eastAsia="Arial" w:cs="Arial"/>
          <w:position w:val="-1"/>
          <w:sz w:val="24"/>
          <w:szCs w:val="24"/>
        </w:rPr>
        <w:t>Donations of materials</w:t>
      </w:r>
      <w:r w:rsidR="00082D65">
        <w:rPr>
          <w:rFonts w:eastAsia="Arial" w:cs="Arial"/>
          <w:position w:val="-1"/>
          <w:sz w:val="24"/>
          <w:szCs w:val="24"/>
        </w:rPr>
        <w:t xml:space="preserve"> </w:t>
      </w:r>
      <w:r>
        <w:rPr>
          <w:rFonts w:eastAsia="Arial" w:cs="Arial"/>
          <w:position w:val="-1"/>
          <w:sz w:val="24"/>
          <w:szCs w:val="24"/>
        </w:rPr>
        <w:t>are accepted</w:t>
      </w:r>
      <w:r w:rsidR="00E214BF">
        <w:rPr>
          <w:rFonts w:eastAsia="Arial" w:cs="Arial"/>
          <w:position w:val="-1"/>
          <w:sz w:val="24"/>
          <w:szCs w:val="24"/>
        </w:rPr>
        <w:t xml:space="preserve"> and are subject to the same criteria for inclusion in </w:t>
      </w:r>
      <w:r w:rsidR="00E214BF">
        <w:rPr>
          <w:rFonts w:eastAsia="Arial" w:cs="Arial"/>
          <w:position w:val="-1"/>
          <w:sz w:val="24"/>
          <w:szCs w:val="24"/>
        </w:rPr>
        <w:lastRenderedPageBreak/>
        <w:t>and withdrawal from the collection as purchased materials. Library staff m</w:t>
      </w:r>
      <w:r w:rsidR="00082D65" w:rsidRPr="00082D65">
        <w:rPr>
          <w:rFonts w:eastAsia="Arial" w:cs="Arial"/>
          <w:position w:val="-1"/>
          <w:sz w:val="24"/>
          <w:szCs w:val="24"/>
        </w:rPr>
        <w:t xml:space="preserve">ay decide to: add </w:t>
      </w:r>
      <w:r w:rsidR="00E214BF">
        <w:rPr>
          <w:rFonts w:eastAsia="Arial" w:cs="Arial"/>
          <w:position w:val="-1"/>
          <w:sz w:val="24"/>
          <w:szCs w:val="24"/>
        </w:rPr>
        <w:t>donations</w:t>
      </w:r>
      <w:r w:rsidR="00082D65" w:rsidRPr="00082D65">
        <w:rPr>
          <w:rFonts w:eastAsia="Arial" w:cs="Arial"/>
          <w:position w:val="-1"/>
          <w:sz w:val="24"/>
          <w:szCs w:val="24"/>
        </w:rPr>
        <w:t xml:space="preserve"> to the library’s collection,</w:t>
      </w:r>
      <w:r w:rsidR="00AE4FB1">
        <w:rPr>
          <w:rFonts w:eastAsia="Arial" w:cs="Arial"/>
          <w:position w:val="-1"/>
          <w:sz w:val="24"/>
          <w:szCs w:val="24"/>
        </w:rPr>
        <w:t xml:space="preserve"> use</w:t>
      </w:r>
      <w:r w:rsidR="00082D65" w:rsidRPr="00082D65">
        <w:rPr>
          <w:rFonts w:eastAsia="Arial" w:cs="Arial"/>
          <w:position w:val="-1"/>
          <w:sz w:val="24"/>
          <w:szCs w:val="24"/>
        </w:rPr>
        <w:t xml:space="preserve"> </w:t>
      </w:r>
      <w:r w:rsidR="00AE4FB1">
        <w:rPr>
          <w:rFonts w:eastAsia="Arial" w:cs="Arial"/>
          <w:position w:val="-1"/>
          <w:sz w:val="24"/>
          <w:szCs w:val="24"/>
        </w:rPr>
        <w:t xml:space="preserve">them for library programs, give them to the </w:t>
      </w:r>
      <w:r w:rsidR="00082D65" w:rsidRPr="00082D65">
        <w:rPr>
          <w:rFonts w:eastAsia="Arial" w:cs="Arial"/>
          <w:position w:val="-1"/>
          <w:sz w:val="24"/>
          <w:szCs w:val="24"/>
        </w:rPr>
        <w:t xml:space="preserve">Friends of the </w:t>
      </w:r>
      <w:r w:rsidR="00784681">
        <w:rPr>
          <w:rFonts w:eastAsia="Arial" w:cs="Arial"/>
          <w:position w:val="-1"/>
          <w:sz w:val="24"/>
          <w:szCs w:val="24"/>
        </w:rPr>
        <w:t xml:space="preserve">Sherwood </w:t>
      </w:r>
      <w:r w:rsidR="00082D65" w:rsidRPr="00082D65">
        <w:rPr>
          <w:rFonts w:eastAsia="Arial" w:cs="Arial"/>
          <w:position w:val="-1"/>
          <w:sz w:val="24"/>
          <w:szCs w:val="24"/>
        </w:rPr>
        <w:t>Library</w:t>
      </w:r>
      <w:r w:rsidR="00AE4FB1">
        <w:rPr>
          <w:rFonts w:eastAsia="Arial" w:cs="Arial"/>
          <w:position w:val="-1"/>
          <w:sz w:val="24"/>
          <w:szCs w:val="24"/>
        </w:rPr>
        <w:t xml:space="preserve"> for their ongoing b</w:t>
      </w:r>
      <w:r w:rsidR="00082D65" w:rsidRPr="00082D65">
        <w:rPr>
          <w:rFonts w:eastAsia="Arial" w:cs="Arial"/>
          <w:position w:val="-1"/>
          <w:sz w:val="24"/>
          <w:szCs w:val="24"/>
        </w:rPr>
        <w:t xml:space="preserve">ook </w:t>
      </w:r>
      <w:r w:rsidR="00AE4FB1">
        <w:rPr>
          <w:rFonts w:eastAsia="Arial" w:cs="Arial"/>
          <w:position w:val="-1"/>
          <w:sz w:val="24"/>
          <w:szCs w:val="24"/>
        </w:rPr>
        <w:t>s</w:t>
      </w:r>
      <w:r w:rsidR="00082D65" w:rsidRPr="00082D65">
        <w:rPr>
          <w:rFonts w:eastAsia="Arial" w:cs="Arial"/>
          <w:position w:val="-1"/>
          <w:sz w:val="24"/>
          <w:szCs w:val="24"/>
        </w:rPr>
        <w:t>ale, or donate them to another library or organization.</w:t>
      </w:r>
    </w:p>
    <w:p w14:paraId="23488D57" w14:textId="77777777" w:rsidR="0007174C" w:rsidRDefault="0007174C" w:rsidP="0007174C">
      <w:pPr>
        <w:spacing w:before="32" w:after="0" w:line="240" w:lineRule="auto"/>
        <w:ind w:right="-20"/>
        <w:rPr>
          <w:rFonts w:eastAsia="Arial" w:cs="Arial"/>
          <w:spacing w:val="6"/>
          <w:sz w:val="24"/>
          <w:szCs w:val="24"/>
        </w:rPr>
      </w:pPr>
    </w:p>
    <w:p w14:paraId="3162F69B" w14:textId="77777777" w:rsidR="0007174C" w:rsidRPr="00E12A04" w:rsidRDefault="0007174C" w:rsidP="0007174C">
      <w:pPr>
        <w:spacing w:after="0" w:line="240" w:lineRule="auto"/>
        <w:ind w:right="-20"/>
        <w:rPr>
          <w:rFonts w:eastAsia="Arial" w:cs="Arial"/>
          <w:b/>
          <w:bCs/>
          <w:i/>
          <w:iCs/>
          <w:position w:val="-1"/>
          <w:sz w:val="24"/>
          <w:szCs w:val="24"/>
        </w:rPr>
      </w:pPr>
      <w:r>
        <w:rPr>
          <w:rFonts w:eastAsia="Arial" w:cs="Arial"/>
          <w:b/>
          <w:bCs/>
          <w:i/>
          <w:iCs/>
          <w:position w:val="-1"/>
          <w:sz w:val="24"/>
          <w:szCs w:val="24"/>
        </w:rPr>
        <w:t>Requests to Reconsider</w:t>
      </w:r>
    </w:p>
    <w:p w14:paraId="3C9B7465" w14:textId="77777777" w:rsidR="0007174C" w:rsidRDefault="0007174C" w:rsidP="0007174C">
      <w:pPr>
        <w:spacing w:before="32" w:after="0" w:line="240" w:lineRule="auto"/>
        <w:ind w:left="360" w:right="-20"/>
        <w:rPr>
          <w:rFonts w:eastAsia="Arial" w:cs="Arial"/>
          <w:spacing w:val="6"/>
          <w:sz w:val="24"/>
          <w:szCs w:val="24"/>
        </w:rPr>
      </w:pPr>
      <w:r>
        <w:rPr>
          <w:rFonts w:eastAsia="Arial" w:cs="Arial"/>
          <w:spacing w:val="6"/>
          <w:sz w:val="24"/>
          <w:szCs w:val="24"/>
        </w:rPr>
        <w:t>Patrons with concerns about the inclusion, categorization, or exclusion of an item from the collection are encouraged to discuss their concerns with library staff. Requests to remove or reassign materials from the Sherwood Public Library shall be considered within the context of the principles affirmed in this policy.</w:t>
      </w:r>
      <w:r w:rsidR="00605540">
        <w:rPr>
          <w:rFonts w:eastAsia="Arial" w:cs="Arial"/>
          <w:spacing w:val="6"/>
          <w:sz w:val="24"/>
          <w:szCs w:val="24"/>
        </w:rPr>
        <w:t xml:space="preserve"> </w:t>
      </w:r>
      <w:r w:rsidR="00652693">
        <w:rPr>
          <w:rFonts w:eastAsia="Arial" w:cs="Arial"/>
          <w:spacing w:val="6"/>
          <w:sz w:val="24"/>
          <w:szCs w:val="24"/>
        </w:rPr>
        <w:t>Designated staff will discuss the patron’s concerns and communicate the options available</w:t>
      </w:r>
      <w:r w:rsidR="00C42994">
        <w:rPr>
          <w:rFonts w:eastAsia="Arial" w:cs="Arial"/>
          <w:spacing w:val="6"/>
          <w:sz w:val="24"/>
          <w:szCs w:val="24"/>
        </w:rPr>
        <w:t xml:space="preserve"> for reconsideration</w:t>
      </w:r>
      <w:r w:rsidR="00652693">
        <w:rPr>
          <w:rFonts w:eastAsia="Arial" w:cs="Arial"/>
          <w:spacing w:val="6"/>
          <w:sz w:val="24"/>
          <w:szCs w:val="24"/>
        </w:rPr>
        <w:t xml:space="preserve">. </w:t>
      </w:r>
      <w:r w:rsidR="00605540">
        <w:rPr>
          <w:rFonts w:eastAsia="Arial" w:cs="Arial"/>
          <w:spacing w:val="6"/>
          <w:sz w:val="24"/>
          <w:szCs w:val="24"/>
        </w:rPr>
        <w:t xml:space="preserve">A formal process </w:t>
      </w:r>
      <w:r w:rsidR="00652693">
        <w:rPr>
          <w:rFonts w:eastAsia="Arial" w:cs="Arial"/>
          <w:spacing w:val="6"/>
          <w:sz w:val="24"/>
          <w:szCs w:val="24"/>
        </w:rPr>
        <w:t xml:space="preserve">may be initiated in writing using the </w:t>
      </w:r>
      <w:r w:rsidR="00600F5D">
        <w:rPr>
          <w:rFonts w:eastAsia="Arial" w:cs="Arial"/>
          <w:i/>
          <w:iCs/>
          <w:spacing w:val="6"/>
          <w:sz w:val="24"/>
          <w:szCs w:val="24"/>
        </w:rPr>
        <w:t>Requests for Reconsideration of Library Materials</w:t>
      </w:r>
      <w:r w:rsidR="00600F5D">
        <w:rPr>
          <w:rFonts w:eastAsia="Arial" w:cs="Arial"/>
          <w:spacing w:val="6"/>
          <w:sz w:val="24"/>
          <w:szCs w:val="24"/>
        </w:rPr>
        <w:t xml:space="preserve"> form</w:t>
      </w:r>
      <w:r w:rsidR="00C42994">
        <w:rPr>
          <w:rFonts w:eastAsia="Arial" w:cs="Arial"/>
          <w:spacing w:val="6"/>
          <w:sz w:val="24"/>
          <w:szCs w:val="24"/>
        </w:rPr>
        <w:t xml:space="preserve">, included in the </w:t>
      </w:r>
      <w:commentRangeStart w:id="1"/>
      <w:r w:rsidR="00C42994" w:rsidRPr="00C42994">
        <w:rPr>
          <w:rFonts w:eastAsia="Arial" w:cs="Arial"/>
          <w:spacing w:val="6"/>
          <w:sz w:val="24"/>
          <w:szCs w:val="24"/>
          <w:highlight w:val="yellow"/>
        </w:rPr>
        <w:t>appendix</w:t>
      </w:r>
      <w:commentRangeEnd w:id="1"/>
      <w:r w:rsidR="008A37FC">
        <w:rPr>
          <w:rStyle w:val="CommentReference"/>
        </w:rPr>
        <w:commentReference w:id="1"/>
      </w:r>
      <w:r w:rsidR="00600F5D">
        <w:rPr>
          <w:rFonts w:eastAsia="Arial" w:cs="Arial"/>
          <w:spacing w:val="6"/>
          <w:sz w:val="24"/>
          <w:szCs w:val="24"/>
        </w:rPr>
        <w:t xml:space="preserve">. </w:t>
      </w:r>
    </w:p>
    <w:p w14:paraId="32CD2999" w14:textId="77777777" w:rsidR="00884DDA" w:rsidRPr="00600F5D" w:rsidRDefault="00884DDA" w:rsidP="0007174C">
      <w:pPr>
        <w:spacing w:before="32" w:after="0" w:line="240" w:lineRule="auto"/>
        <w:ind w:left="360" w:right="-20"/>
        <w:rPr>
          <w:rFonts w:eastAsia="Arial" w:cs="Arial"/>
          <w:spacing w:val="6"/>
          <w:sz w:val="24"/>
          <w:szCs w:val="24"/>
        </w:rPr>
      </w:pPr>
    </w:p>
    <w:p w14:paraId="03C1A36F" w14:textId="77777777" w:rsidR="00605540" w:rsidRPr="00FF0017" w:rsidRDefault="00605EF7" w:rsidP="00FF0017">
      <w:pPr>
        <w:spacing w:before="32" w:after="0" w:line="240" w:lineRule="auto"/>
        <w:ind w:left="360" w:right="-20"/>
        <w:rPr>
          <w:rFonts w:eastAsia="Arial" w:cs="Arial"/>
          <w:spacing w:val="6"/>
          <w:sz w:val="24"/>
          <w:szCs w:val="24"/>
        </w:rPr>
      </w:pPr>
      <w:r>
        <w:rPr>
          <w:rFonts w:eastAsia="Arial" w:cs="Arial"/>
          <w:spacing w:val="6"/>
          <w:sz w:val="24"/>
          <w:szCs w:val="24"/>
        </w:rPr>
        <w:t>At the discretion of the Library Manager, a</w:t>
      </w:r>
      <w:r w:rsidR="00605540" w:rsidRPr="00FF0017">
        <w:rPr>
          <w:rFonts w:eastAsia="Arial" w:cs="Arial"/>
          <w:spacing w:val="6"/>
          <w:sz w:val="24"/>
          <w:szCs w:val="24"/>
        </w:rPr>
        <w:t xml:space="preserve"> Selection Review Committee will review the </w:t>
      </w:r>
      <w:r w:rsidR="007A1000">
        <w:rPr>
          <w:rFonts w:eastAsia="Arial" w:cs="Arial"/>
          <w:spacing w:val="6"/>
          <w:sz w:val="24"/>
          <w:szCs w:val="24"/>
        </w:rPr>
        <w:t>request for reconsideration</w:t>
      </w:r>
      <w:r w:rsidR="00605540" w:rsidRPr="00FF0017">
        <w:rPr>
          <w:rFonts w:eastAsia="Arial" w:cs="Arial"/>
          <w:spacing w:val="6"/>
          <w:sz w:val="24"/>
          <w:szCs w:val="24"/>
        </w:rPr>
        <w:t xml:space="preserve"> and the material.  The committee, designated by the </w:t>
      </w:r>
      <w:r w:rsidR="007A1000">
        <w:rPr>
          <w:rFonts w:eastAsia="Arial" w:cs="Arial"/>
          <w:spacing w:val="6"/>
          <w:sz w:val="24"/>
          <w:szCs w:val="24"/>
        </w:rPr>
        <w:t>Library Manager</w:t>
      </w:r>
      <w:r w:rsidR="00605540" w:rsidRPr="00FF0017">
        <w:rPr>
          <w:rFonts w:eastAsia="Arial" w:cs="Arial"/>
          <w:spacing w:val="6"/>
          <w:sz w:val="24"/>
          <w:szCs w:val="24"/>
        </w:rPr>
        <w:t>, will include Library staff</w:t>
      </w:r>
      <w:r>
        <w:rPr>
          <w:rFonts w:eastAsia="Arial" w:cs="Arial"/>
          <w:spacing w:val="6"/>
          <w:sz w:val="24"/>
          <w:szCs w:val="24"/>
        </w:rPr>
        <w:t xml:space="preserve"> and</w:t>
      </w:r>
      <w:r w:rsidR="00605540" w:rsidRPr="00FF0017">
        <w:rPr>
          <w:rFonts w:eastAsia="Arial" w:cs="Arial"/>
          <w:spacing w:val="6"/>
          <w:sz w:val="24"/>
          <w:szCs w:val="24"/>
        </w:rPr>
        <w:t xml:space="preserve"> a Library</w:t>
      </w:r>
      <w:r w:rsidR="007A1000">
        <w:rPr>
          <w:rFonts w:eastAsia="Arial" w:cs="Arial"/>
          <w:spacing w:val="6"/>
          <w:sz w:val="24"/>
          <w:szCs w:val="24"/>
        </w:rPr>
        <w:t xml:space="preserve"> Advisory</w:t>
      </w:r>
      <w:r w:rsidR="00605540" w:rsidRPr="00FF0017">
        <w:rPr>
          <w:rFonts w:eastAsia="Arial" w:cs="Arial"/>
          <w:spacing w:val="6"/>
          <w:sz w:val="24"/>
          <w:szCs w:val="24"/>
        </w:rPr>
        <w:t xml:space="preserve"> Board member. The Review Committee will determine if the material meets the criteria of this policy and will reply to the individual in writing. </w:t>
      </w:r>
      <w:r w:rsidR="008945A1">
        <w:rPr>
          <w:rFonts w:eastAsia="Arial" w:cs="Arial"/>
          <w:spacing w:val="6"/>
          <w:sz w:val="24"/>
          <w:szCs w:val="24"/>
        </w:rPr>
        <w:t xml:space="preserve"> </w:t>
      </w:r>
      <w:r w:rsidR="00FF0017">
        <w:rPr>
          <w:rFonts w:eastAsia="Arial" w:cs="Arial"/>
          <w:spacing w:val="6"/>
          <w:sz w:val="24"/>
          <w:szCs w:val="24"/>
        </w:rPr>
        <w:t xml:space="preserve">The patron will be informed in writing of the decision. The original form and written response becomes part of the public record. The specific item(s) included in the request are logged with the State Library of Oregon and the </w:t>
      </w:r>
      <w:r w:rsidR="000061B9">
        <w:rPr>
          <w:rFonts w:eastAsia="Arial" w:cs="Arial"/>
          <w:spacing w:val="6"/>
          <w:sz w:val="24"/>
          <w:szCs w:val="24"/>
        </w:rPr>
        <w:t>American Library Association’s Office of Intellectual Freedom.</w:t>
      </w:r>
    </w:p>
    <w:p w14:paraId="36A78C6D" w14:textId="77777777" w:rsidR="00605540" w:rsidRPr="00555C91" w:rsidRDefault="00605540" w:rsidP="0007174C">
      <w:pPr>
        <w:spacing w:before="32" w:after="0" w:line="240" w:lineRule="auto"/>
        <w:ind w:left="360" w:right="-20"/>
        <w:rPr>
          <w:rFonts w:eastAsia="Arial" w:cs="Arial"/>
          <w:spacing w:val="6"/>
          <w:sz w:val="24"/>
          <w:szCs w:val="24"/>
        </w:rPr>
      </w:pPr>
    </w:p>
    <w:p w14:paraId="54C306CA" w14:textId="77777777" w:rsidR="00FB7E8B" w:rsidRPr="00555C91" w:rsidRDefault="00FB7E8B" w:rsidP="007A1000">
      <w:pPr>
        <w:spacing w:before="11" w:after="0" w:line="240" w:lineRule="auto"/>
        <w:ind w:right="-20"/>
        <w:rPr>
          <w:rFonts w:cs="Arial"/>
          <w:sz w:val="24"/>
          <w:szCs w:val="24"/>
        </w:rPr>
      </w:pPr>
    </w:p>
    <w:p w14:paraId="58E86160" w14:textId="77777777" w:rsidR="007803DF" w:rsidRPr="00555C91" w:rsidRDefault="007803DF" w:rsidP="00555C91">
      <w:pPr>
        <w:spacing w:after="0" w:line="240" w:lineRule="auto"/>
        <w:ind w:right="-20"/>
        <w:rPr>
          <w:rFonts w:eastAsia="Arial" w:cs="Arial"/>
          <w:sz w:val="24"/>
          <w:szCs w:val="24"/>
        </w:rPr>
      </w:pPr>
      <w:r w:rsidRPr="00555C91">
        <w:rPr>
          <w:rFonts w:eastAsia="Arial" w:cs="Arial"/>
          <w:b/>
          <w:bCs/>
          <w:spacing w:val="-1"/>
          <w:sz w:val="24"/>
          <w:szCs w:val="24"/>
        </w:rPr>
        <w:t>H</w:t>
      </w:r>
      <w:r w:rsidRPr="00555C91">
        <w:rPr>
          <w:rFonts w:eastAsia="Arial" w:cs="Arial"/>
          <w:b/>
          <w:bCs/>
          <w:spacing w:val="1"/>
          <w:sz w:val="24"/>
          <w:szCs w:val="24"/>
        </w:rPr>
        <w:t>i</w:t>
      </w:r>
      <w:r w:rsidRPr="00555C91">
        <w:rPr>
          <w:rFonts w:eastAsia="Arial" w:cs="Arial"/>
          <w:b/>
          <w:bCs/>
          <w:sz w:val="24"/>
          <w:szCs w:val="24"/>
        </w:rPr>
        <w:t>s</w:t>
      </w:r>
      <w:r w:rsidRPr="00555C91">
        <w:rPr>
          <w:rFonts w:eastAsia="Arial" w:cs="Arial"/>
          <w:b/>
          <w:bCs/>
          <w:spacing w:val="1"/>
          <w:sz w:val="24"/>
          <w:szCs w:val="24"/>
        </w:rPr>
        <w:t>t</w:t>
      </w:r>
      <w:r w:rsidRPr="00555C91">
        <w:rPr>
          <w:rFonts w:eastAsia="Arial" w:cs="Arial"/>
          <w:b/>
          <w:bCs/>
          <w:sz w:val="24"/>
          <w:szCs w:val="24"/>
        </w:rPr>
        <w:t>o</w:t>
      </w:r>
      <w:r w:rsidRPr="00555C91">
        <w:rPr>
          <w:rFonts w:eastAsia="Arial" w:cs="Arial"/>
          <w:b/>
          <w:bCs/>
          <w:spacing w:val="1"/>
          <w:sz w:val="24"/>
          <w:szCs w:val="24"/>
        </w:rPr>
        <w:t>r</w:t>
      </w:r>
      <w:r w:rsidRPr="00555C91">
        <w:rPr>
          <w:rFonts w:eastAsia="Arial" w:cs="Arial"/>
          <w:b/>
          <w:bCs/>
          <w:sz w:val="24"/>
          <w:szCs w:val="24"/>
        </w:rPr>
        <w:t>y</w:t>
      </w:r>
    </w:p>
    <w:p w14:paraId="65EC9297" w14:textId="77777777" w:rsidR="00673EB5" w:rsidRDefault="00455215" w:rsidP="00555C91">
      <w:pPr>
        <w:spacing w:before="11" w:after="0" w:line="240" w:lineRule="auto"/>
        <w:ind w:right="-20"/>
        <w:rPr>
          <w:rFonts w:eastAsia="Arial" w:cs="Arial"/>
          <w:sz w:val="24"/>
          <w:szCs w:val="24"/>
        </w:rPr>
      </w:pPr>
      <w:r>
        <w:rPr>
          <w:rFonts w:eastAsia="Arial" w:cs="Arial"/>
          <w:sz w:val="24"/>
          <w:szCs w:val="24"/>
        </w:rPr>
        <w:t>Adopted ____</w:t>
      </w:r>
    </w:p>
    <w:p w14:paraId="3FC08837" w14:textId="77777777" w:rsidR="00455215" w:rsidRDefault="00455215" w:rsidP="00555C91">
      <w:pPr>
        <w:spacing w:before="11" w:after="0" w:line="240" w:lineRule="auto"/>
        <w:ind w:right="-20"/>
        <w:rPr>
          <w:rFonts w:eastAsia="Arial" w:cs="Arial"/>
          <w:sz w:val="24"/>
          <w:szCs w:val="24"/>
        </w:rPr>
      </w:pPr>
      <w:r>
        <w:rPr>
          <w:rFonts w:eastAsia="Arial" w:cs="Arial"/>
          <w:sz w:val="24"/>
          <w:szCs w:val="24"/>
        </w:rPr>
        <w:t>Revised ____</w:t>
      </w:r>
    </w:p>
    <w:p w14:paraId="58368C42" w14:textId="77777777" w:rsidR="00455215" w:rsidRDefault="00455215" w:rsidP="00555C91">
      <w:pPr>
        <w:spacing w:before="11" w:after="0" w:line="240" w:lineRule="auto"/>
        <w:ind w:right="-20"/>
        <w:rPr>
          <w:rFonts w:eastAsia="Arial" w:cs="Arial"/>
          <w:sz w:val="24"/>
          <w:szCs w:val="24"/>
        </w:rPr>
      </w:pPr>
      <w:r>
        <w:rPr>
          <w:rFonts w:eastAsia="Arial" w:cs="Arial"/>
          <w:sz w:val="24"/>
          <w:szCs w:val="24"/>
        </w:rPr>
        <w:t>Adopted ____</w:t>
      </w:r>
    </w:p>
    <w:p w14:paraId="3FAF977E" w14:textId="77777777" w:rsidR="0082495D" w:rsidRDefault="0082495D" w:rsidP="00555C91">
      <w:pPr>
        <w:spacing w:before="11" w:after="0" w:line="240" w:lineRule="auto"/>
        <w:ind w:right="-20"/>
        <w:rPr>
          <w:rFonts w:eastAsia="Arial" w:cs="Arial"/>
          <w:sz w:val="24"/>
          <w:szCs w:val="24"/>
        </w:rPr>
      </w:pPr>
    </w:p>
    <w:p w14:paraId="4E539C9B" w14:textId="77777777" w:rsidR="0082495D" w:rsidRPr="00FB7E8B" w:rsidRDefault="00FB7E8B" w:rsidP="00555C91">
      <w:pPr>
        <w:spacing w:before="11" w:after="0" w:line="240" w:lineRule="auto"/>
        <w:ind w:right="-20"/>
        <w:rPr>
          <w:rFonts w:eastAsia="Arial" w:cs="Arial"/>
          <w:b/>
          <w:bCs/>
          <w:sz w:val="24"/>
          <w:szCs w:val="24"/>
        </w:rPr>
      </w:pPr>
      <w:r w:rsidRPr="00FB7E8B">
        <w:rPr>
          <w:rFonts w:eastAsia="Arial" w:cs="Arial"/>
          <w:b/>
          <w:bCs/>
          <w:sz w:val="24"/>
          <w:szCs w:val="24"/>
        </w:rPr>
        <w:t>Appendix</w:t>
      </w:r>
    </w:p>
    <w:p w14:paraId="78ABCC5C" w14:textId="77777777" w:rsidR="00FB7E8B" w:rsidRDefault="00FB7E8B" w:rsidP="00555C91">
      <w:pPr>
        <w:spacing w:before="11" w:after="0" w:line="240" w:lineRule="auto"/>
        <w:ind w:right="-20"/>
        <w:rPr>
          <w:rFonts w:eastAsia="Arial" w:cs="Arial"/>
          <w:sz w:val="24"/>
          <w:szCs w:val="24"/>
        </w:rPr>
      </w:pPr>
    </w:p>
    <w:p w14:paraId="71CBCE65" w14:textId="77777777" w:rsidR="00FB7E8B" w:rsidRDefault="00FB7E8B" w:rsidP="00555C91">
      <w:pPr>
        <w:spacing w:before="11" w:after="0" w:line="240" w:lineRule="auto"/>
        <w:ind w:right="-20"/>
        <w:rPr>
          <w:rFonts w:eastAsia="Arial" w:cs="Arial"/>
          <w:sz w:val="24"/>
          <w:szCs w:val="24"/>
        </w:rPr>
      </w:pPr>
      <w:r>
        <w:rPr>
          <w:rFonts w:eastAsia="Arial" w:cs="Arial"/>
          <w:sz w:val="24"/>
          <w:szCs w:val="24"/>
        </w:rPr>
        <w:t>Add form</w:t>
      </w:r>
    </w:p>
    <w:p w14:paraId="32B9E4F7" w14:textId="77777777" w:rsidR="00FB7E8B" w:rsidRDefault="00FB7E8B" w:rsidP="00555C91">
      <w:pPr>
        <w:spacing w:before="11" w:after="0" w:line="240" w:lineRule="auto"/>
        <w:ind w:right="-20"/>
        <w:rPr>
          <w:rFonts w:eastAsia="Arial" w:cs="Arial"/>
          <w:sz w:val="24"/>
          <w:szCs w:val="24"/>
        </w:rPr>
      </w:pPr>
    </w:p>
    <w:p w14:paraId="20919D57" w14:textId="77777777" w:rsidR="0082495D" w:rsidRDefault="0082495D" w:rsidP="00555C91">
      <w:pPr>
        <w:spacing w:before="11" w:after="0" w:line="240" w:lineRule="auto"/>
        <w:ind w:right="-20"/>
        <w:rPr>
          <w:rFonts w:eastAsia="Arial" w:cs="Arial"/>
          <w:sz w:val="24"/>
          <w:szCs w:val="24"/>
        </w:rPr>
      </w:pPr>
      <w:r>
        <w:rPr>
          <w:rFonts w:eastAsia="Arial" w:cs="Arial"/>
          <w:sz w:val="24"/>
          <w:szCs w:val="24"/>
        </w:rPr>
        <w:t>For reference during draft process:</w:t>
      </w:r>
    </w:p>
    <w:p w14:paraId="0D4DE2A2" w14:textId="77777777" w:rsidR="00D862F0" w:rsidRDefault="00D862F0" w:rsidP="00555C91">
      <w:pPr>
        <w:spacing w:before="11" w:after="0" w:line="240" w:lineRule="auto"/>
        <w:ind w:right="-20"/>
        <w:rPr>
          <w:rFonts w:eastAsia="Arial" w:cs="Arial"/>
          <w:sz w:val="24"/>
          <w:szCs w:val="24"/>
        </w:rPr>
      </w:pPr>
    </w:p>
    <w:p w14:paraId="7FFC1406" w14:textId="77777777" w:rsidR="007C0E2D" w:rsidRDefault="00522FD3" w:rsidP="00555C91">
      <w:pPr>
        <w:spacing w:before="11" w:after="0" w:line="240" w:lineRule="auto"/>
        <w:ind w:right="-20"/>
        <w:rPr>
          <w:rFonts w:eastAsia="Arial" w:cs="Arial"/>
          <w:sz w:val="24"/>
          <w:szCs w:val="24"/>
        </w:rPr>
      </w:pPr>
      <w:hyperlink r:id="rId10" w:history="1">
        <w:r w:rsidR="007C0E2D" w:rsidRPr="007C0E2D">
          <w:rPr>
            <w:rStyle w:val="Hyperlink"/>
            <w:rFonts w:eastAsia="Arial" w:cs="Arial"/>
            <w:sz w:val="24"/>
            <w:szCs w:val="24"/>
          </w:rPr>
          <w:t>Office for Intellectual Free</w:t>
        </w:r>
        <w:r w:rsidR="007C0E2D" w:rsidRPr="007C0E2D">
          <w:rPr>
            <w:rStyle w:val="Hyperlink"/>
            <w:rFonts w:eastAsia="Arial" w:cs="Arial"/>
            <w:sz w:val="24"/>
            <w:szCs w:val="24"/>
          </w:rPr>
          <w:t>d</w:t>
        </w:r>
        <w:r w:rsidR="007C0E2D" w:rsidRPr="007C0E2D">
          <w:rPr>
            <w:rStyle w:val="Hyperlink"/>
            <w:rFonts w:eastAsia="Arial" w:cs="Arial"/>
            <w:sz w:val="24"/>
            <w:szCs w:val="24"/>
          </w:rPr>
          <w:t>om of ALA</w:t>
        </w:r>
      </w:hyperlink>
      <w:r w:rsidR="007C0E2D">
        <w:rPr>
          <w:rFonts w:eastAsia="Arial" w:cs="Arial"/>
          <w:sz w:val="24"/>
          <w:szCs w:val="24"/>
        </w:rPr>
        <w:t xml:space="preserve"> </w:t>
      </w:r>
    </w:p>
    <w:p w14:paraId="04992CB5" w14:textId="77777777" w:rsidR="00D862F0" w:rsidRDefault="00522FD3" w:rsidP="00555C91">
      <w:pPr>
        <w:spacing w:before="11" w:after="0" w:line="240" w:lineRule="auto"/>
        <w:ind w:right="-20"/>
        <w:rPr>
          <w:rFonts w:eastAsia="Arial" w:cs="Arial"/>
          <w:sz w:val="24"/>
          <w:szCs w:val="24"/>
        </w:rPr>
      </w:pPr>
      <w:hyperlink r:id="rId11" w:history="1">
        <w:r w:rsidR="00D862F0" w:rsidRPr="00001A95">
          <w:rPr>
            <w:rStyle w:val="Hyperlink"/>
            <w:rFonts w:eastAsia="Arial" w:cs="Arial"/>
            <w:sz w:val="24"/>
            <w:szCs w:val="24"/>
          </w:rPr>
          <w:t>Beaverton’s policy</w:t>
        </w:r>
      </w:hyperlink>
    </w:p>
    <w:p w14:paraId="0354DF6B" w14:textId="77777777" w:rsidR="00D862F0" w:rsidRDefault="008A37FC" w:rsidP="00555C91">
      <w:pPr>
        <w:spacing w:before="11" w:after="0" w:line="240" w:lineRule="auto"/>
        <w:ind w:right="-20"/>
        <w:rPr>
          <w:rFonts w:eastAsia="Arial" w:cs="Arial"/>
          <w:sz w:val="24"/>
          <w:szCs w:val="24"/>
        </w:rPr>
      </w:pPr>
      <w:hyperlink r:id="rId12" w:history="1">
        <w:r w:rsidR="00D862F0" w:rsidRPr="008A37FC">
          <w:rPr>
            <w:rStyle w:val="Hyperlink"/>
            <w:rFonts w:eastAsia="Arial" w:cs="Arial"/>
            <w:sz w:val="24"/>
            <w:szCs w:val="24"/>
          </w:rPr>
          <w:t>Tualatin’s policy</w:t>
        </w:r>
      </w:hyperlink>
    </w:p>
    <w:p w14:paraId="6A0BC02B" w14:textId="77777777" w:rsidR="00D862F0" w:rsidRDefault="00A51664" w:rsidP="00555C91">
      <w:pPr>
        <w:spacing w:before="11" w:after="0" w:line="240" w:lineRule="auto"/>
        <w:ind w:right="-20"/>
        <w:rPr>
          <w:rFonts w:eastAsia="Arial" w:cs="Arial"/>
          <w:sz w:val="24"/>
          <w:szCs w:val="24"/>
        </w:rPr>
      </w:pPr>
      <w:hyperlink r:id="rId13" w:history="1">
        <w:r w:rsidR="00D862F0" w:rsidRPr="00A51664">
          <w:rPr>
            <w:rStyle w:val="Hyperlink"/>
            <w:rFonts w:eastAsia="Arial" w:cs="Arial"/>
            <w:sz w:val="24"/>
            <w:szCs w:val="24"/>
          </w:rPr>
          <w:t>Hillsboro’s policy</w:t>
        </w:r>
      </w:hyperlink>
      <w:r>
        <w:rPr>
          <w:rFonts w:eastAsia="Arial" w:cs="Arial"/>
          <w:sz w:val="24"/>
          <w:szCs w:val="24"/>
        </w:rPr>
        <w:t xml:space="preserve"> &amp; </w:t>
      </w:r>
      <w:hyperlink r:id="rId14" w:history="1">
        <w:r w:rsidRPr="00A51664">
          <w:rPr>
            <w:rStyle w:val="Hyperlink"/>
            <w:rFonts w:eastAsia="Arial" w:cs="Arial"/>
            <w:sz w:val="24"/>
            <w:szCs w:val="24"/>
          </w:rPr>
          <w:t>reconsideration form</w:t>
        </w:r>
      </w:hyperlink>
    </w:p>
    <w:p w14:paraId="5FD82995" w14:textId="77777777" w:rsidR="00D862F0" w:rsidRDefault="00D862F0" w:rsidP="00555C91">
      <w:pPr>
        <w:spacing w:before="11" w:after="0" w:line="240" w:lineRule="auto"/>
        <w:ind w:right="-20"/>
        <w:rPr>
          <w:rFonts w:eastAsia="Arial" w:cs="Arial"/>
          <w:sz w:val="24"/>
          <w:szCs w:val="24"/>
        </w:rPr>
      </w:pPr>
    </w:p>
    <w:p w14:paraId="02C0228F" w14:textId="77777777" w:rsidR="00D862F0" w:rsidRDefault="00D862F0" w:rsidP="00555C91">
      <w:pPr>
        <w:spacing w:before="11" w:after="0" w:line="240" w:lineRule="auto"/>
        <w:ind w:right="-20"/>
        <w:rPr>
          <w:rFonts w:eastAsia="Arial" w:cs="Arial"/>
          <w:sz w:val="24"/>
          <w:szCs w:val="24"/>
        </w:rPr>
      </w:pPr>
    </w:p>
    <w:p w14:paraId="1FFA6ADE" w14:textId="77777777" w:rsidR="0082495D" w:rsidRDefault="0082495D" w:rsidP="00555C91">
      <w:pPr>
        <w:spacing w:before="11" w:after="0" w:line="240" w:lineRule="auto"/>
        <w:ind w:right="-20"/>
        <w:rPr>
          <w:rFonts w:eastAsia="Arial" w:cs="Arial"/>
          <w:sz w:val="24"/>
          <w:szCs w:val="24"/>
        </w:rPr>
      </w:pPr>
      <w:r>
        <w:rPr>
          <w:rFonts w:eastAsia="Arial" w:cs="Arial"/>
          <w:sz w:val="24"/>
          <w:szCs w:val="24"/>
        </w:rPr>
        <w:lastRenderedPageBreak/>
        <w:t xml:space="preserve">2006 </w:t>
      </w:r>
      <w:r w:rsidR="008945A1">
        <w:rPr>
          <w:rFonts w:eastAsia="Arial" w:cs="Arial"/>
          <w:sz w:val="24"/>
          <w:szCs w:val="24"/>
        </w:rPr>
        <w:t xml:space="preserve">Sherwood </w:t>
      </w:r>
      <w:r>
        <w:rPr>
          <w:rFonts w:eastAsia="Arial" w:cs="Arial"/>
          <w:sz w:val="24"/>
          <w:szCs w:val="24"/>
        </w:rPr>
        <w:t>Policy</w:t>
      </w:r>
    </w:p>
    <w:p w14:paraId="64E292DA" w14:textId="77777777" w:rsidR="0082495D" w:rsidRDefault="0082495D" w:rsidP="00555C91">
      <w:pPr>
        <w:spacing w:before="11" w:after="0" w:line="240" w:lineRule="auto"/>
        <w:ind w:right="-20"/>
        <w:rPr>
          <w:rFonts w:eastAsia="Arial" w:cs="Arial"/>
          <w:sz w:val="24"/>
          <w:szCs w:val="24"/>
        </w:rPr>
      </w:pPr>
    </w:p>
    <w:p w14:paraId="63289B9F" w14:textId="77777777" w:rsidR="0082495D" w:rsidRPr="0082495D" w:rsidRDefault="0082495D" w:rsidP="008A37FC">
      <w:pPr>
        <w:widowControl/>
        <w:spacing w:before="100" w:beforeAutospacing="1" w:after="100" w:afterAutospacing="1" w:line="240" w:lineRule="auto"/>
        <w:outlineLvl w:val="0"/>
        <w:rPr>
          <w:rFonts w:ascii="Times New Roman" w:eastAsia="Times New Roman" w:hAnsi="Times New Roman" w:cs="Times New Roman"/>
          <w:b/>
          <w:bCs/>
          <w:kern w:val="36"/>
          <w:sz w:val="48"/>
          <w:szCs w:val="48"/>
          <w:lang w:bidi="hi-IN"/>
        </w:rPr>
      </w:pPr>
      <w:r w:rsidRPr="0082495D">
        <w:rPr>
          <w:rFonts w:ascii="Times New Roman" w:eastAsia="Times New Roman" w:hAnsi="Times New Roman" w:cs="Times New Roman"/>
          <w:b/>
          <w:bCs/>
          <w:kern w:val="36"/>
          <w:sz w:val="48"/>
          <w:szCs w:val="48"/>
          <w:lang w:bidi="hi-IN"/>
        </w:rPr>
        <w:t>Materials Selection Policy</w:t>
      </w:r>
    </w:p>
    <w:p w14:paraId="27E70837"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Materials are selected for their appeal to the interests and needs of the individuals in the community.</w:t>
      </w:r>
    </w:p>
    <w:p w14:paraId="6532FD92"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An effort is made to provide material containing a range of opinions and points of view.  Selection is based on the anticipated value and interest of the materials to all people of the community.  These standards apply equally to materials purchased and to those items received as donations.</w:t>
      </w:r>
    </w:p>
    <w:p w14:paraId="7036B0D7"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The Library seeks to build a collection that will complement material available in schools, academic, special, and other public libraries.  No attempt is made to acquire textbooks or other curriculum-related materials except when such materials also serve the general public.</w:t>
      </w:r>
    </w:p>
    <w:p w14:paraId="7D2B0A09"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Requests from patrons to purchase specific materials will be considered according to the criteria described above.</w:t>
      </w:r>
    </w:p>
    <w:p w14:paraId="772CE4B1"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Materials selected for the children's collections include the additional criteria of guiding and developing reading interests and ability</w:t>
      </w:r>
      <w:r w:rsidRPr="008945A1">
        <w:rPr>
          <w:rFonts w:ascii="Times New Roman" w:eastAsia="Times New Roman" w:hAnsi="Times New Roman" w:cs="Times New Roman"/>
          <w:sz w:val="24"/>
          <w:szCs w:val="24"/>
          <w:lang w:bidi="hi-IN"/>
        </w:rPr>
        <w:t>.  Parents are encouraged to accompany their children to the Library to guide them in their selections.</w:t>
      </w:r>
      <w:r w:rsidRPr="0082495D">
        <w:rPr>
          <w:rFonts w:ascii="Times New Roman" w:eastAsia="Times New Roman" w:hAnsi="Times New Roman" w:cs="Times New Roman"/>
          <w:sz w:val="24"/>
          <w:szCs w:val="24"/>
          <w:lang w:bidi="hi-IN"/>
        </w:rPr>
        <w:t>  The choice and use of library materials by children is the responsibility of the parent or guardian.</w:t>
      </w:r>
    </w:p>
    <w:p w14:paraId="104E4A06"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The Library endorses the materials selection principles contained in the Library Bill of Rights, the Freedom to Read statement, and the Freedom to View statement adopted by the American Library Association (see attached) and follows the selection principles contained therein.</w:t>
      </w:r>
    </w:p>
    <w:p w14:paraId="267A7510"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 </w:t>
      </w:r>
    </w:p>
    <w:p w14:paraId="42E9B915"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DONATIONS</w:t>
      </w:r>
    </w:p>
    <w:p w14:paraId="1B6E4567"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The Library will accept donations of materials with the understanding that materials will be added to the collection only if they meet the same standards required of materials purchased by the Library.  Donated materials not needed by the Library may be given to other libraries, to the Friends of the Library, or discarded.</w:t>
      </w:r>
    </w:p>
    <w:p w14:paraId="70695409"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 </w:t>
      </w:r>
    </w:p>
    <w:p w14:paraId="13C9D263"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RECONSIDERATION OF LIBRARY MATERIALS</w:t>
      </w:r>
    </w:p>
    <w:p w14:paraId="4098CFD8"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 xml:space="preserve">Since the library strives to provide books and other materials for the general interest, information, and entertainment of all people in the community, there may be disagreement on the merit of various items.  The Library staff and the Library Advisory Board recognize </w:t>
      </w:r>
      <w:r w:rsidRPr="0082495D">
        <w:rPr>
          <w:rFonts w:ascii="Times New Roman" w:eastAsia="Times New Roman" w:hAnsi="Times New Roman" w:cs="Times New Roman"/>
          <w:sz w:val="24"/>
          <w:szCs w:val="24"/>
          <w:lang w:bidi="hi-IN"/>
        </w:rPr>
        <w:lastRenderedPageBreak/>
        <w:t>the right of individuals to question materials in the Library’s collection.  Individuals are welcome to ask staff about materials they find questionable.  Designated staff members will discuss the matter with the individual and give the patron a copy of this policy.</w:t>
      </w:r>
    </w:p>
    <w:p w14:paraId="416A6DEE"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An individual still questioning library material may state his/her opinion in writing on a form provided by the Library.  The Director will send a written response within 30 days following receipt of the complainant’s completed reconsideration form.  A Selection Review Committee will review the opinion and the material.  The committee, designated by the Director, will include Library staff, a Library Board member, and a member of the community. The Review Committee will determine if the material meets the criteria of this policy and will reply to the individual in writing.  Materials subject to a request for reconsideration shall not be removed pending final action. </w:t>
      </w:r>
    </w:p>
    <w:p w14:paraId="2B0822D9"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 </w:t>
      </w:r>
    </w:p>
    <w:p w14:paraId="722D9B12"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WITHDRAWALS OF MATERIALS</w:t>
      </w:r>
    </w:p>
    <w:p w14:paraId="5AA3033D"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The Library maintains an active process of withdrawing material based on the elimination of outdated items, removal of material no longer needed or of interest, unneeded duplicates, and worn or mutilated copies.  Frequency of circulation, community interest, and the availability of new and more valuable materials are prime considerations in making decisions to withdraw materials.  Materials with local interest may be an exception.</w:t>
      </w:r>
    </w:p>
    <w:p w14:paraId="3AC0252F"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Withdrawn materials will be disposed by one of the following means -- donations to other County libraries; donations to book sales sponsored by Friends of the Sherwood Library; recycling, and/or discarding.</w:t>
      </w:r>
    </w:p>
    <w:p w14:paraId="785F56BC"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sz w:val="24"/>
          <w:szCs w:val="24"/>
          <w:lang w:bidi="hi-IN"/>
        </w:rPr>
        <w:t> </w:t>
      </w:r>
    </w:p>
    <w:p w14:paraId="7C8F6241" w14:textId="77777777" w:rsidR="0082495D" w:rsidRPr="0082495D" w:rsidRDefault="0082495D" w:rsidP="0082495D">
      <w:pPr>
        <w:widowControl/>
        <w:spacing w:before="100" w:beforeAutospacing="1" w:after="100" w:afterAutospacing="1" w:line="240" w:lineRule="auto"/>
        <w:rPr>
          <w:rFonts w:ascii="Times New Roman" w:eastAsia="Times New Roman" w:hAnsi="Times New Roman" w:cs="Times New Roman"/>
          <w:sz w:val="24"/>
          <w:szCs w:val="24"/>
          <w:lang w:bidi="hi-IN"/>
        </w:rPr>
      </w:pPr>
      <w:r w:rsidRPr="0082495D">
        <w:rPr>
          <w:rFonts w:ascii="Times New Roman" w:eastAsia="Times New Roman" w:hAnsi="Times New Roman" w:cs="Times New Roman"/>
          <w:i/>
          <w:iCs/>
          <w:sz w:val="24"/>
          <w:szCs w:val="24"/>
          <w:lang w:bidi="hi-IN"/>
        </w:rPr>
        <w:t>Created March 20, 2006</w:t>
      </w:r>
    </w:p>
    <w:p w14:paraId="23B9507A" w14:textId="77777777" w:rsidR="0082495D" w:rsidRPr="000C25DB" w:rsidRDefault="0082495D" w:rsidP="00555C91">
      <w:pPr>
        <w:spacing w:before="11" w:after="0" w:line="240" w:lineRule="auto"/>
        <w:ind w:right="-20"/>
        <w:rPr>
          <w:rFonts w:eastAsia="Arial" w:cs="Arial"/>
          <w:sz w:val="24"/>
          <w:szCs w:val="24"/>
        </w:rPr>
      </w:pPr>
    </w:p>
    <w:sectPr w:rsidR="0082495D" w:rsidRPr="000C25DB" w:rsidSect="00070BD8">
      <w:headerReference w:type="even" r:id="rId15"/>
      <w:headerReference w:type="default" r:id="rId16"/>
      <w:footerReference w:type="default" r:id="rId17"/>
      <w:headerReference w:type="first" r:id="rId18"/>
      <w:pgSz w:w="12240" w:h="15840"/>
      <w:pgMar w:top="1380" w:right="1680" w:bottom="810" w:left="1680" w:header="0" w:footer="773"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58098A09" w14:textId="0E01AB7D" w:rsidR="008A37FC" w:rsidRDefault="008A37FC">
      <w:pPr>
        <w:pStyle w:val="CommentText"/>
      </w:pPr>
      <w:r>
        <w:rPr>
          <w:rStyle w:val="CommentReference"/>
        </w:rPr>
        <w:annotationRef/>
      </w:r>
      <w:r>
        <w:t>Coming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098A0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2DAD" w14:textId="77777777" w:rsidR="00522FD3" w:rsidRDefault="00522FD3">
      <w:pPr>
        <w:spacing w:after="0" w:line="240" w:lineRule="auto"/>
      </w:pPr>
      <w:r>
        <w:separator/>
      </w:r>
    </w:p>
  </w:endnote>
  <w:endnote w:type="continuationSeparator" w:id="0">
    <w:p w14:paraId="22A68319" w14:textId="77777777" w:rsidR="00522FD3" w:rsidRDefault="0052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ESRI NIMA VMAP1&amp;2 PT"/>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147E" w14:textId="261525F6" w:rsidR="00070BD8" w:rsidRDefault="00070BD8" w:rsidP="00070BD8">
    <w:pPr>
      <w:pStyle w:val="Footer"/>
      <w:jc w:val="right"/>
    </w:pPr>
    <w:r>
      <w:t xml:space="preserve">Page </w:t>
    </w:r>
    <w:r>
      <w:fldChar w:fldCharType="begin"/>
    </w:r>
    <w:r>
      <w:instrText xml:space="preserve"> PAGE   \* MERGEFORMAT </w:instrText>
    </w:r>
    <w:r>
      <w:fldChar w:fldCharType="separate"/>
    </w:r>
    <w:r w:rsidR="004F6115">
      <w:rPr>
        <w:noProof/>
      </w:rPr>
      <w:t>7</w:t>
    </w:r>
    <w:r>
      <w:fldChar w:fldCharType="end"/>
    </w:r>
    <w:r>
      <w:t xml:space="preserve"> of </w:t>
    </w:r>
    <w:fldSimple w:instr=" NUMPAGES  \* Arabic  \* MERGEFORMAT ">
      <w:r w:rsidR="004F6115">
        <w:rPr>
          <w:noProof/>
        </w:rPr>
        <w:t>7</w:t>
      </w:r>
    </w:fldSimple>
  </w:p>
  <w:p w14:paraId="37BAE2D7" w14:textId="77777777" w:rsidR="0012673E" w:rsidRDefault="0012673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C0ED" w14:textId="77777777" w:rsidR="00522FD3" w:rsidRDefault="00522FD3">
      <w:pPr>
        <w:spacing w:after="0" w:line="240" w:lineRule="auto"/>
      </w:pPr>
      <w:r>
        <w:separator/>
      </w:r>
    </w:p>
  </w:footnote>
  <w:footnote w:type="continuationSeparator" w:id="0">
    <w:p w14:paraId="1C61BFC2" w14:textId="77777777" w:rsidR="00522FD3" w:rsidRDefault="00522FD3">
      <w:pPr>
        <w:spacing w:after="0" w:line="240" w:lineRule="auto"/>
      </w:pPr>
      <w:r>
        <w:continuationSeparator/>
      </w:r>
    </w:p>
  </w:footnote>
  <w:footnote w:id="1">
    <w:p w14:paraId="178E4BCD" w14:textId="77777777" w:rsidR="003F2D01" w:rsidRDefault="003F2D01">
      <w:pPr>
        <w:pStyle w:val="FootnoteText"/>
      </w:pPr>
      <w:r>
        <w:rPr>
          <w:rStyle w:val="FootnoteReference"/>
        </w:rPr>
        <w:footnoteRef/>
      </w:r>
      <w:r>
        <w:t xml:space="preserve"> Over 24,000 people in 2019</w:t>
      </w:r>
      <w:r w:rsidR="00701E6E">
        <w:t xml:space="preserve">, per </w:t>
      </w:r>
      <w:r w:rsidR="00701E6E" w:rsidRPr="004F6115">
        <w:rPr>
          <w:highlight w:val="yellow"/>
        </w:rPr>
        <w:t>WCCLS</w:t>
      </w:r>
      <w:bookmarkStart w:id="0" w:name="_GoBack"/>
      <w:bookmarkEnd w:id="0"/>
      <w:r>
        <w:t>.</w:t>
      </w:r>
      <w:r w:rsidR="005141D7">
        <w:t xml:space="preserve"> </w:t>
      </w:r>
    </w:p>
  </w:footnote>
  <w:footnote w:id="2">
    <w:p w14:paraId="48FEA5DA" w14:textId="77777777" w:rsidR="000D5F61" w:rsidRDefault="000D5F61">
      <w:pPr>
        <w:pStyle w:val="FootnoteText"/>
      </w:pPr>
      <w:r>
        <w:rPr>
          <w:rStyle w:val="FootnoteReference"/>
        </w:rPr>
        <w:footnoteRef/>
      </w:r>
      <w:r>
        <w:t xml:space="preserve"> Sherwood Public Library</w:t>
      </w:r>
      <w:r w:rsidR="001B3B84">
        <w:t xml:space="preserve"> (2017).</w:t>
      </w:r>
      <w:r>
        <w:t xml:space="preserve"> </w:t>
      </w:r>
      <w:r w:rsidR="001B3B84" w:rsidRPr="001B3B84">
        <w:rPr>
          <w:i/>
          <w:iCs/>
        </w:rPr>
        <w:t xml:space="preserve">Library </w:t>
      </w:r>
      <w:r w:rsidRPr="001B3B84">
        <w:rPr>
          <w:i/>
          <w:iCs/>
        </w:rPr>
        <w:t>Strategic Plan</w:t>
      </w:r>
      <w:r w:rsidR="001B3B84" w:rsidRPr="001B3B84">
        <w:rPr>
          <w:i/>
          <w:iCs/>
        </w:rPr>
        <w:t>,</w:t>
      </w:r>
      <w:r w:rsidRPr="001B3B84">
        <w:rPr>
          <w:i/>
          <w:iCs/>
        </w:rPr>
        <w:t xml:space="preserve"> 2017-2019.</w:t>
      </w:r>
      <w:r w:rsidR="001B3B84">
        <w:t xml:space="preserve"> Retrieved from </w:t>
      </w:r>
      <w:hyperlink r:id="rId1" w:history="1">
        <w:r w:rsidR="001B3B84" w:rsidRPr="00A12CFB">
          <w:rPr>
            <w:rStyle w:val="Hyperlink"/>
          </w:rPr>
          <w:t>http://www.sherwoodoregon.gov/library/strategic-plan</w:t>
        </w:r>
      </w:hyperlink>
      <w:r w:rsidR="001B3B84">
        <w:t xml:space="preserve"> </w:t>
      </w:r>
    </w:p>
  </w:footnote>
  <w:footnote w:id="3">
    <w:p w14:paraId="6C2D86BE" w14:textId="77777777" w:rsidR="00701E6E" w:rsidRDefault="00701E6E" w:rsidP="001B3B84">
      <w:pPr>
        <w:pStyle w:val="FootnoteText"/>
      </w:pPr>
      <w:r>
        <w:rPr>
          <w:rStyle w:val="FootnoteReference"/>
        </w:rPr>
        <w:footnoteRef/>
      </w:r>
      <w:r>
        <w:t xml:space="preserve"> </w:t>
      </w:r>
      <w:r w:rsidR="001B3B84">
        <w:t>American Library Association (</w:t>
      </w:r>
      <w:r w:rsidR="00674E7E">
        <w:t>1996</w:t>
      </w:r>
      <w:r w:rsidR="001B3B84">
        <w:t xml:space="preserve">). </w:t>
      </w:r>
      <w:r w:rsidRPr="001B3B84">
        <w:rPr>
          <w:i/>
          <w:iCs/>
        </w:rPr>
        <w:t>Library Bill of Rights</w:t>
      </w:r>
      <w:r w:rsidR="001B3B84">
        <w:t xml:space="preserve">. Retrieved from </w:t>
      </w:r>
      <w:hyperlink r:id="rId2" w:history="1">
        <w:r w:rsidR="001B3B84" w:rsidRPr="00A12CFB">
          <w:rPr>
            <w:rStyle w:val="Hyperlink"/>
          </w:rPr>
          <w:t>http://www.ala.org/adv</w:t>
        </w:r>
        <w:r w:rsidR="001B3B84" w:rsidRPr="00A12CFB">
          <w:rPr>
            <w:rStyle w:val="Hyperlink"/>
          </w:rPr>
          <w:t>o</w:t>
        </w:r>
        <w:r w:rsidR="001B3B84" w:rsidRPr="00A12CFB">
          <w:rPr>
            <w:rStyle w:val="Hyperlink"/>
          </w:rPr>
          <w:t>cacy/intfreedom/librarybill</w:t>
        </w:r>
      </w:hyperlink>
      <w:r w:rsidR="001B3B84">
        <w:t xml:space="preserve">. </w:t>
      </w:r>
    </w:p>
  </w:footnote>
  <w:footnote w:id="4">
    <w:p w14:paraId="29970C1A" w14:textId="77777777" w:rsidR="00701E6E" w:rsidRDefault="00701E6E">
      <w:pPr>
        <w:pStyle w:val="FootnoteText"/>
      </w:pPr>
      <w:r>
        <w:rPr>
          <w:rStyle w:val="FootnoteReference"/>
        </w:rPr>
        <w:footnoteRef/>
      </w:r>
      <w:r>
        <w:t xml:space="preserve"> </w:t>
      </w:r>
      <w:r w:rsidR="001B3B84">
        <w:t>American Library Association (</w:t>
      </w:r>
      <w:r w:rsidR="00674E7E">
        <w:t>2004</w:t>
      </w:r>
      <w:r w:rsidR="001B3B84">
        <w:t xml:space="preserve">). </w:t>
      </w:r>
      <w:r w:rsidR="001B3B84">
        <w:rPr>
          <w:i/>
          <w:iCs/>
        </w:rPr>
        <w:t xml:space="preserve">The Freedom to Read Statement. </w:t>
      </w:r>
      <w:r w:rsidR="001B3B84">
        <w:t xml:space="preserve">Retrieved from </w:t>
      </w:r>
      <w:hyperlink r:id="rId3" w:history="1">
        <w:r w:rsidR="001B3B84" w:rsidRPr="00A12CFB">
          <w:rPr>
            <w:rStyle w:val="Hyperlink"/>
          </w:rPr>
          <w:t>http://www.ala.org/advocacy/intfreedom/freedomreadstate</w:t>
        </w:r>
        <w:r w:rsidR="001B3B84" w:rsidRPr="00A12CFB">
          <w:rPr>
            <w:rStyle w:val="Hyperlink"/>
          </w:rPr>
          <w:t>m</w:t>
        </w:r>
        <w:r w:rsidR="001B3B84" w:rsidRPr="00A12CFB">
          <w:rPr>
            <w:rStyle w:val="Hyperlink"/>
          </w:rPr>
          <w:t>ent</w:t>
        </w:r>
      </w:hyperlink>
      <w:r w:rsidR="001B3B84">
        <w:t xml:space="preserve">. </w:t>
      </w:r>
    </w:p>
  </w:footnote>
  <w:footnote w:id="5">
    <w:p w14:paraId="22B81CA3" w14:textId="77777777" w:rsidR="00701E6E" w:rsidRPr="0038426F" w:rsidRDefault="00701E6E" w:rsidP="0038426F">
      <w:pPr>
        <w:pStyle w:val="FootnoteText"/>
      </w:pPr>
      <w:r>
        <w:rPr>
          <w:rStyle w:val="FootnoteReference"/>
        </w:rPr>
        <w:footnoteRef/>
      </w:r>
      <w:r>
        <w:t xml:space="preserve"> </w:t>
      </w:r>
      <w:r w:rsidR="001B3B84">
        <w:t>American Library Association (</w:t>
      </w:r>
      <w:r w:rsidR="00674E7E">
        <w:t>1989</w:t>
      </w:r>
      <w:r w:rsidR="001B3B84">
        <w:t xml:space="preserve">). </w:t>
      </w:r>
      <w:r w:rsidR="001B3B84">
        <w:rPr>
          <w:i/>
          <w:iCs/>
        </w:rPr>
        <w:t xml:space="preserve">The Freedom to View Statement. </w:t>
      </w:r>
      <w:r w:rsidR="0038426F">
        <w:t xml:space="preserve">Retrieved from </w:t>
      </w:r>
      <w:hyperlink r:id="rId4" w:history="1">
        <w:r w:rsidR="0038426F" w:rsidRPr="00A12CFB">
          <w:rPr>
            <w:rStyle w:val="Hyperlink"/>
          </w:rPr>
          <w:t>http://w</w:t>
        </w:r>
        <w:r w:rsidR="0038426F" w:rsidRPr="00A12CFB">
          <w:rPr>
            <w:rStyle w:val="Hyperlink"/>
          </w:rPr>
          <w:t>w</w:t>
        </w:r>
        <w:r w:rsidR="0038426F" w:rsidRPr="00A12CFB">
          <w:rPr>
            <w:rStyle w:val="Hyperlink"/>
          </w:rPr>
          <w:t>w.ala.org/rt/vrt/professionalresources/vrtresources/freedomtoview</w:t>
        </w:r>
      </w:hyperlink>
      <w:r w:rsidR="0038426F">
        <w:t xml:space="preserve">. </w:t>
      </w:r>
    </w:p>
  </w:footnote>
  <w:footnote w:id="6">
    <w:p w14:paraId="0C2F4EDE" w14:textId="77777777" w:rsidR="007C0A59" w:rsidRPr="008A37FC" w:rsidRDefault="007C0A59">
      <w:pPr>
        <w:pStyle w:val="FootnoteText"/>
      </w:pPr>
      <w:r>
        <w:rPr>
          <w:rStyle w:val="FootnoteReference"/>
        </w:rPr>
        <w:footnoteRef/>
      </w:r>
      <w:r>
        <w:t xml:space="preserve"> </w:t>
      </w:r>
      <w:r w:rsidR="008A37FC" w:rsidRPr="008A37FC">
        <w:t>Texas State Library and Archives Commission</w:t>
      </w:r>
      <w:r w:rsidR="008A37FC">
        <w:t xml:space="preserve"> (2012). </w:t>
      </w:r>
      <w:r w:rsidR="008A37FC" w:rsidRPr="008A37FC">
        <w:rPr>
          <w:i/>
          <w:iCs/>
        </w:rPr>
        <w:t>CREW: A Weeding Manual for Modern Libraries</w:t>
      </w:r>
      <w:r w:rsidR="008A37FC">
        <w:rPr>
          <w:i/>
          <w:iCs/>
        </w:rPr>
        <w:t xml:space="preserve">. </w:t>
      </w:r>
      <w:r w:rsidR="008A37FC">
        <w:t xml:space="preserve">Retrieved from </w:t>
      </w:r>
      <w:hyperlink r:id="rId5" w:history="1">
        <w:r w:rsidR="008A37FC" w:rsidRPr="00A12CFB">
          <w:rPr>
            <w:rStyle w:val="Hyperlink"/>
          </w:rPr>
          <w:t>https://www.tsl.texas.gov/sites/default/files/public/tslac/ld/ld/pubs/crew/crewmethod12.pdf</w:t>
        </w:r>
      </w:hyperlink>
      <w:r w:rsidR="008A37FC">
        <w:t xml:space="preserve"> </w:t>
      </w:r>
    </w:p>
  </w:footnote>
  <w:footnote w:id="7">
    <w:p w14:paraId="0DF1503A" w14:textId="77777777" w:rsidR="007C0A59" w:rsidRPr="007C0A59" w:rsidRDefault="007C0A59">
      <w:pPr>
        <w:pStyle w:val="FootnoteText"/>
      </w:pPr>
      <w:r>
        <w:rPr>
          <w:rStyle w:val="FootnoteReference"/>
        </w:rPr>
        <w:footnoteRef/>
      </w:r>
      <w:r>
        <w:t xml:space="preserve"> American Library Association (2015). </w:t>
      </w:r>
      <w:r>
        <w:rPr>
          <w:i/>
          <w:iCs/>
        </w:rPr>
        <w:t xml:space="preserve">Weeding Library Collections: A Selected Annotated Bibliography for Library Collection Evaluation. </w:t>
      </w:r>
      <w:r>
        <w:t xml:space="preserve">Retrieved from </w:t>
      </w:r>
      <w:hyperlink r:id="rId6" w:history="1">
        <w:r w:rsidRPr="00A12CFB">
          <w:rPr>
            <w:rStyle w:val="Hyperlink"/>
          </w:rPr>
          <w:t>http://www.ala.org/tools/libfactsheets/alalibraryfactsheet15</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4CCC" w14:textId="77777777" w:rsidR="00070BD8" w:rsidRDefault="00522FD3">
    <w:pPr>
      <w:pStyle w:val="Header"/>
    </w:pPr>
    <w:r>
      <w:rPr>
        <w:noProof/>
      </w:rPr>
      <w:pict w14:anchorId="4983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7512" o:spid="_x0000_s2053" type="#_x0000_t136" style="position:absolute;margin-left:0;margin-top:0;width:391.25pt;height:234.75pt;rotation:315;z-index:-25165516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36EA" w14:textId="77777777" w:rsidR="00070BD8" w:rsidRDefault="00522FD3">
    <w:pPr>
      <w:pStyle w:val="Header"/>
    </w:pPr>
    <w:r>
      <w:rPr>
        <w:noProof/>
      </w:rPr>
      <w:pict w14:anchorId="56365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7513" o:spid="_x0000_s2054" type="#_x0000_t136" style="position:absolute;margin-left:0;margin-top:0;width:391.25pt;height:234.75pt;rotation:315;z-index:-251653120;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5222" w14:textId="77777777" w:rsidR="00070BD8" w:rsidRDefault="00522FD3">
    <w:pPr>
      <w:pStyle w:val="Header"/>
    </w:pPr>
    <w:r>
      <w:rPr>
        <w:noProof/>
      </w:rPr>
      <w:pict w14:anchorId="7D253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7511" o:spid="_x0000_s2052" type="#_x0000_t136" style="position:absolute;margin-left:0;margin-top:0;width:391.25pt;height:234.75pt;rotation:315;z-index:-2516572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396"/>
    <w:multiLevelType w:val="hybridMultilevel"/>
    <w:tmpl w:val="BCE4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67127"/>
    <w:multiLevelType w:val="hybridMultilevel"/>
    <w:tmpl w:val="4F9C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744E"/>
    <w:multiLevelType w:val="hybridMultilevel"/>
    <w:tmpl w:val="7E003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31838"/>
    <w:multiLevelType w:val="hybridMultilevel"/>
    <w:tmpl w:val="0A36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2C4A"/>
    <w:multiLevelType w:val="hybridMultilevel"/>
    <w:tmpl w:val="B1BAAC78"/>
    <w:lvl w:ilvl="0" w:tplc="15C6B47E">
      <w:start w:val="503"/>
      <w:numFmt w:val="bullet"/>
      <w:pStyle w:val="Heading1"/>
      <w:lvlText w:val=""/>
      <w:lvlJc w:val="left"/>
      <w:pPr>
        <w:ind w:left="720" w:hanging="360"/>
      </w:pPr>
      <w:rPr>
        <w:rFonts w:ascii="Symbol" w:eastAsia="Arial" w:hAnsi="Symbol" w:cs="Arial" w:hint="default"/>
        <w:sz w:val="24"/>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A1759"/>
    <w:multiLevelType w:val="hybridMultilevel"/>
    <w:tmpl w:val="52EA3250"/>
    <w:lvl w:ilvl="0" w:tplc="8DBAA2CC">
      <w:start w:val="503"/>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161FC6"/>
    <w:multiLevelType w:val="hybridMultilevel"/>
    <w:tmpl w:val="BB66E7EE"/>
    <w:lvl w:ilvl="0" w:tplc="6EBCBF6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3E"/>
    <w:rsid w:val="00001A95"/>
    <w:rsid w:val="00004EEB"/>
    <w:rsid w:val="00006046"/>
    <w:rsid w:val="000061B9"/>
    <w:rsid w:val="00061BAD"/>
    <w:rsid w:val="00062DA5"/>
    <w:rsid w:val="00070BD8"/>
    <w:rsid w:val="0007174C"/>
    <w:rsid w:val="000724F6"/>
    <w:rsid w:val="00073708"/>
    <w:rsid w:val="00082D65"/>
    <w:rsid w:val="000C25DB"/>
    <w:rsid w:val="000D54DF"/>
    <w:rsid w:val="000D5F61"/>
    <w:rsid w:val="000F3688"/>
    <w:rsid w:val="001053C2"/>
    <w:rsid w:val="0012673E"/>
    <w:rsid w:val="001371BD"/>
    <w:rsid w:val="001424A1"/>
    <w:rsid w:val="00157255"/>
    <w:rsid w:val="00162AAC"/>
    <w:rsid w:val="00171D9B"/>
    <w:rsid w:val="001A6766"/>
    <w:rsid w:val="001B33F7"/>
    <w:rsid w:val="001B3B84"/>
    <w:rsid w:val="001D14DD"/>
    <w:rsid w:val="001E56C2"/>
    <w:rsid w:val="002458E6"/>
    <w:rsid w:val="00256BF1"/>
    <w:rsid w:val="002D63F0"/>
    <w:rsid w:val="002E4B0C"/>
    <w:rsid w:val="003454D7"/>
    <w:rsid w:val="00360B58"/>
    <w:rsid w:val="0038426F"/>
    <w:rsid w:val="003B6832"/>
    <w:rsid w:val="003B7651"/>
    <w:rsid w:val="003F2D01"/>
    <w:rsid w:val="00441E78"/>
    <w:rsid w:val="00443CD9"/>
    <w:rsid w:val="00443F5E"/>
    <w:rsid w:val="00452323"/>
    <w:rsid w:val="00455215"/>
    <w:rsid w:val="00474521"/>
    <w:rsid w:val="004753C6"/>
    <w:rsid w:val="00476652"/>
    <w:rsid w:val="004B5ED2"/>
    <w:rsid w:val="004D00D6"/>
    <w:rsid w:val="004E266D"/>
    <w:rsid w:val="004F6115"/>
    <w:rsid w:val="00513B0C"/>
    <w:rsid w:val="005141D7"/>
    <w:rsid w:val="00522FD3"/>
    <w:rsid w:val="00527CD0"/>
    <w:rsid w:val="00555C91"/>
    <w:rsid w:val="00555E89"/>
    <w:rsid w:val="005819AF"/>
    <w:rsid w:val="005A66CF"/>
    <w:rsid w:val="005E485C"/>
    <w:rsid w:val="00600F5D"/>
    <w:rsid w:val="00605540"/>
    <w:rsid w:val="00605EF7"/>
    <w:rsid w:val="00623893"/>
    <w:rsid w:val="00652693"/>
    <w:rsid w:val="00654463"/>
    <w:rsid w:val="00666F80"/>
    <w:rsid w:val="00673EB5"/>
    <w:rsid w:val="00674E7E"/>
    <w:rsid w:val="006A39D0"/>
    <w:rsid w:val="006E7D1D"/>
    <w:rsid w:val="006F7D6D"/>
    <w:rsid w:val="00701E6E"/>
    <w:rsid w:val="007238CC"/>
    <w:rsid w:val="00737C03"/>
    <w:rsid w:val="007776D2"/>
    <w:rsid w:val="007803DF"/>
    <w:rsid w:val="00784681"/>
    <w:rsid w:val="00786535"/>
    <w:rsid w:val="00786B26"/>
    <w:rsid w:val="007878B7"/>
    <w:rsid w:val="007A1000"/>
    <w:rsid w:val="007B4FAC"/>
    <w:rsid w:val="007C0A59"/>
    <w:rsid w:val="007C0E2D"/>
    <w:rsid w:val="007E15DC"/>
    <w:rsid w:val="007F1F75"/>
    <w:rsid w:val="00815D94"/>
    <w:rsid w:val="0082495D"/>
    <w:rsid w:val="00835E37"/>
    <w:rsid w:val="00884DDA"/>
    <w:rsid w:val="008945A1"/>
    <w:rsid w:val="008A37FC"/>
    <w:rsid w:val="008A380C"/>
    <w:rsid w:val="008B2EF3"/>
    <w:rsid w:val="008E4056"/>
    <w:rsid w:val="008F4A14"/>
    <w:rsid w:val="00924036"/>
    <w:rsid w:val="00925D73"/>
    <w:rsid w:val="009362FF"/>
    <w:rsid w:val="0096463D"/>
    <w:rsid w:val="009B218C"/>
    <w:rsid w:val="009D6D1E"/>
    <w:rsid w:val="00A1771D"/>
    <w:rsid w:val="00A21FC3"/>
    <w:rsid w:val="00A46BB3"/>
    <w:rsid w:val="00A51664"/>
    <w:rsid w:val="00A72688"/>
    <w:rsid w:val="00A9111F"/>
    <w:rsid w:val="00A93D24"/>
    <w:rsid w:val="00AA6666"/>
    <w:rsid w:val="00AE4FB1"/>
    <w:rsid w:val="00AF5A88"/>
    <w:rsid w:val="00AF7C20"/>
    <w:rsid w:val="00B22965"/>
    <w:rsid w:val="00B27FFD"/>
    <w:rsid w:val="00B3490B"/>
    <w:rsid w:val="00B80FE3"/>
    <w:rsid w:val="00BA179E"/>
    <w:rsid w:val="00BB3568"/>
    <w:rsid w:val="00BC7095"/>
    <w:rsid w:val="00BC7298"/>
    <w:rsid w:val="00C14AA4"/>
    <w:rsid w:val="00C42994"/>
    <w:rsid w:val="00C4371D"/>
    <w:rsid w:val="00CA74F5"/>
    <w:rsid w:val="00CD5476"/>
    <w:rsid w:val="00CE400E"/>
    <w:rsid w:val="00CE7D8B"/>
    <w:rsid w:val="00D01B0B"/>
    <w:rsid w:val="00D65292"/>
    <w:rsid w:val="00D72338"/>
    <w:rsid w:val="00D862F0"/>
    <w:rsid w:val="00D92E85"/>
    <w:rsid w:val="00DB5B8E"/>
    <w:rsid w:val="00DE39A5"/>
    <w:rsid w:val="00E044C4"/>
    <w:rsid w:val="00E12092"/>
    <w:rsid w:val="00E12A04"/>
    <w:rsid w:val="00E214BF"/>
    <w:rsid w:val="00E47A15"/>
    <w:rsid w:val="00E672CD"/>
    <w:rsid w:val="00EA03C4"/>
    <w:rsid w:val="00EA4715"/>
    <w:rsid w:val="00EC1FF9"/>
    <w:rsid w:val="00F34D02"/>
    <w:rsid w:val="00F92C5F"/>
    <w:rsid w:val="00FB3257"/>
    <w:rsid w:val="00FB7E8B"/>
    <w:rsid w:val="00FF00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A5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ListParagraph"/>
    <w:next w:val="Normal"/>
    <w:link w:val="Heading1Char"/>
    <w:uiPriority w:val="9"/>
    <w:qFormat/>
    <w:rsid w:val="00CD5476"/>
    <w:pPr>
      <w:numPr>
        <w:numId w:val="3"/>
      </w:numPr>
      <w:spacing w:before="32" w:after="0" w:line="240" w:lineRule="auto"/>
      <w:ind w:right="-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BD"/>
    <w:pPr>
      <w:ind w:left="720"/>
      <w:contextualSpacing/>
    </w:pPr>
  </w:style>
  <w:style w:type="paragraph" w:styleId="Header">
    <w:name w:val="header"/>
    <w:basedOn w:val="Normal"/>
    <w:link w:val="HeaderChar"/>
    <w:uiPriority w:val="99"/>
    <w:unhideWhenUsed/>
    <w:rsid w:val="00070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D8"/>
  </w:style>
  <w:style w:type="paragraph" w:styleId="Footer">
    <w:name w:val="footer"/>
    <w:basedOn w:val="Normal"/>
    <w:link w:val="FooterChar"/>
    <w:uiPriority w:val="99"/>
    <w:unhideWhenUsed/>
    <w:rsid w:val="00070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D8"/>
  </w:style>
  <w:style w:type="paragraph" w:styleId="BalloonText">
    <w:name w:val="Balloon Text"/>
    <w:basedOn w:val="Normal"/>
    <w:link w:val="BalloonTextChar"/>
    <w:uiPriority w:val="99"/>
    <w:semiHidden/>
    <w:unhideWhenUsed/>
    <w:rsid w:val="007E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C"/>
    <w:rPr>
      <w:rFonts w:ascii="Segoe UI" w:hAnsi="Segoe UI" w:cs="Segoe UI"/>
      <w:sz w:val="18"/>
      <w:szCs w:val="18"/>
    </w:rPr>
  </w:style>
  <w:style w:type="character" w:styleId="CommentReference">
    <w:name w:val="annotation reference"/>
    <w:basedOn w:val="DefaultParagraphFont"/>
    <w:uiPriority w:val="99"/>
    <w:semiHidden/>
    <w:unhideWhenUsed/>
    <w:rsid w:val="00061BAD"/>
    <w:rPr>
      <w:sz w:val="16"/>
      <w:szCs w:val="16"/>
    </w:rPr>
  </w:style>
  <w:style w:type="paragraph" w:styleId="CommentText">
    <w:name w:val="annotation text"/>
    <w:basedOn w:val="Normal"/>
    <w:link w:val="CommentTextChar"/>
    <w:uiPriority w:val="99"/>
    <w:semiHidden/>
    <w:unhideWhenUsed/>
    <w:rsid w:val="00061BAD"/>
    <w:pPr>
      <w:spacing w:line="240" w:lineRule="auto"/>
    </w:pPr>
    <w:rPr>
      <w:sz w:val="20"/>
      <w:szCs w:val="20"/>
    </w:rPr>
  </w:style>
  <w:style w:type="character" w:customStyle="1" w:styleId="CommentTextChar">
    <w:name w:val="Comment Text Char"/>
    <w:basedOn w:val="DefaultParagraphFont"/>
    <w:link w:val="CommentText"/>
    <w:uiPriority w:val="99"/>
    <w:semiHidden/>
    <w:rsid w:val="00061BAD"/>
    <w:rPr>
      <w:sz w:val="20"/>
      <w:szCs w:val="20"/>
    </w:rPr>
  </w:style>
  <w:style w:type="paragraph" w:styleId="CommentSubject">
    <w:name w:val="annotation subject"/>
    <w:basedOn w:val="CommentText"/>
    <w:next w:val="CommentText"/>
    <w:link w:val="CommentSubjectChar"/>
    <w:uiPriority w:val="99"/>
    <w:semiHidden/>
    <w:unhideWhenUsed/>
    <w:rsid w:val="00061BAD"/>
    <w:rPr>
      <w:b/>
      <w:bCs/>
    </w:rPr>
  </w:style>
  <w:style w:type="character" w:customStyle="1" w:styleId="CommentSubjectChar">
    <w:name w:val="Comment Subject Char"/>
    <w:basedOn w:val="CommentTextChar"/>
    <w:link w:val="CommentSubject"/>
    <w:uiPriority w:val="99"/>
    <w:semiHidden/>
    <w:rsid w:val="00061BAD"/>
    <w:rPr>
      <w:b/>
      <w:bCs/>
      <w:sz w:val="20"/>
      <w:szCs w:val="20"/>
    </w:rPr>
  </w:style>
  <w:style w:type="paragraph" w:customStyle="1" w:styleId="Default">
    <w:name w:val="Default"/>
    <w:rsid w:val="00AF7C20"/>
    <w:pPr>
      <w:widowControl/>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DE39A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5476"/>
    <w:rPr>
      <w:b/>
      <w:caps/>
    </w:rPr>
  </w:style>
  <w:style w:type="character" w:styleId="Emphasis">
    <w:name w:val="Emphasis"/>
    <w:basedOn w:val="DefaultParagraphFont"/>
    <w:uiPriority w:val="20"/>
    <w:qFormat/>
    <w:rsid w:val="0082495D"/>
    <w:rPr>
      <w:i/>
      <w:iCs/>
    </w:rPr>
  </w:style>
  <w:style w:type="paragraph" w:styleId="EndnoteText">
    <w:name w:val="endnote text"/>
    <w:basedOn w:val="Normal"/>
    <w:link w:val="EndnoteTextChar"/>
    <w:uiPriority w:val="99"/>
    <w:semiHidden/>
    <w:unhideWhenUsed/>
    <w:rsid w:val="003F2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D01"/>
    <w:rPr>
      <w:sz w:val="20"/>
      <w:szCs w:val="20"/>
    </w:rPr>
  </w:style>
  <w:style w:type="character" w:styleId="EndnoteReference">
    <w:name w:val="endnote reference"/>
    <w:basedOn w:val="DefaultParagraphFont"/>
    <w:uiPriority w:val="99"/>
    <w:semiHidden/>
    <w:unhideWhenUsed/>
    <w:rsid w:val="003F2D01"/>
    <w:rPr>
      <w:vertAlign w:val="superscript"/>
    </w:rPr>
  </w:style>
  <w:style w:type="paragraph" w:styleId="FootnoteText">
    <w:name w:val="footnote text"/>
    <w:basedOn w:val="Normal"/>
    <w:link w:val="FootnoteTextChar"/>
    <w:uiPriority w:val="99"/>
    <w:semiHidden/>
    <w:unhideWhenUsed/>
    <w:rsid w:val="003F2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D01"/>
    <w:rPr>
      <w:sz w:val="20"/>
      <w:szCs w:val="20"/>
    </w:rPr>
  </w:style>
  <w:style w:type="character" w:styleId="FootnoteReference">
    <w:name w:val="footnote reference"/>
    <w:basedOn w:val="DefaultParagraphFont"/>
    <w:uiPriority w:val="99"/>
    <w:semiHidden/>
    <w:unhideWhenUsed/>
    <w:rsid w:val="003F2D01"/>
    <w:rPr>
      <w:vertAlign w:val="superscript"/>
    </w:rPr>
  </w:style>
  <w:style w:type="character" w:styleId="Hyperlink">
    <w:name w:val="Hyperlink"/>
    <w:basedOn w:val="DefaultParagraphFont"/>
    <w:uiPriority w:val="99"/>
    <w:unhideWhenUsed/>
    <w:rsid w:val="00001A95"/>
    <w:rPr>
      <w:color w:val="0000FF" w:themeColor="hyperlink"/>
      <w:u w:val="single"/>
    </w:rPr>
  </w:style>
  <w:style w:type="character" w:styleId="FollowedHyperlink">
    <w:name w:val="FollowedHyperlink"/>
    <w:basedOn w:val="DefaultParagraphFont"/>
    <w:uiPriority w:val="99"/>
    <w:semiHidden/>
    <w:unhideWhenUsed/>
    <w:rsid w:val="00674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7366">
      <w:bodyDiv w:val="1"/>
      <w:marLeft w:val="0"/>
      <w:marRight w:val="0"/>
      <w:marTop w:val="0"/>
      <w:marBottom w:val="0"/>
      <w:divBdr>
        <w:top w:val="none" w:sz="0" w:space="0" w:color="auto"/>
        <w:left w:val="none" w:sz="0" w:space="0" w:color="auto"/>
        <w:bottom w:val="none" w:sz="0" w:space="0" w:color="auto"/>
        <w:right w:val="none" w:sz="0" w:space="0" w:color="auto"/>
      </w:divBdr>
      <w:divsChild>
        <w:div w:id="109401549">
          <w:marLeft w:val="0"/>
          <w:marRight w:val="0"/>
          <w:marTop w:val="0"/>
          <w:marBottom w:val="0"/>
          <w:divBdr>
            <w:top w:val="none" w:sz="0" w:space="0" w:color="auto"/>
            <w:left w:val="none" w:sz="0" w:space="0" w:color="auto"/>
            <w:bottom w:val="none" w:sz="0" w:space="0" w:color="auto"/>
            <w:right w:val="none" w:sz="0" w:space="0" w:color="auto"/>
          </w:divBdr>
        </w:div>
        <w:div w:id="1300920122">
          <w:marLeft w:val="0"/>
          <w:marRight w:val="0"/>
          <w:marTop w:val="0"/>
          <w:marBottom w:val="0"/>
          <w:divBdr>
            <w:top w:val="none" w:sz="0" w:space="0" w:color="auto"/>
            <w:left w:val="none" w:sz="0" w:space="0" w:color="auto"/>
            <w:bottom w:val="none" w:sz="0" w:space="0" w:color="auto"/>
            <w:right w:val="none" w:sz="0" w:space="0" w:color="auto"/>
          </w:divBdr>
        </w:div>
        <w:div w:id="249704369">
          <w:marLeft w:val="0"/>
          <w:marRight w:val="0"/>
          <w:marTop w:val="0"/>
          <w:marBottom w:val="0"/>
          <w:divBdr>
            <w:top w:val="none" w:sz="0" w:space="0" w:color="auto"/>
            <w:left w:val="none" w:sz="0" w:space="0" w:color="auto"/>
            <w:bottom w:val="none" w:sz="0" w:space="0" w:color="auto"/>
            <w:right w:val="none" w:sz="0" w:space="0" w:color="auto"/>
          </w:divBdr>
        </w:div>
        <w:div w:id="618613431">
          <w:marLeft w:val="0"/>
          <w:marRight w:val="0"/>
          <w:marTop w:val="0"/>
          <w:marBottom w:val="0"/>
          <w:divBdr>
            <w:top w:val="none" w:sz="0" w:space="0" w:color="auto"/>
            <w:left w:val="none" w:sz="0" w:space="0" w:color="auto"/>
            <w:bottom w:val="none" w:sz="0" w:space="0" w:color="auto"/>
            <w:right w:val="none" w:sz="0" w:space="0" w:color="auto"/>
          </w:divBdr>
        </w:div>
        <w:div w:id="1557084386">
          <w:marLeft w:val="0"/>
          <w:marRight w:val="0"/>
          <w:marTop w:val="0"/>
          <w:marBottom w:val="0"/>
          <w:divBdr>
            <w:top w:val="none" w:sz="0" w:space="0" w:color="auto"/>
            <w:left w:val="none" w:sz="0" w:space="0" w:color="auto"/>
            <w:bottom w:val="none" w:sz="0" w:space="0" w:color="auto"/>
            <w:right w:val="none" w:sz="0" w:space="0" w:color="auto"/>
          </w:divBdr>
        </w:div>
        <w:div w:id="1391421474">
          <w:marLeft w:val="0"/>
          <w:marRight w:val="0"/>
          <w:marTop w:val="0"/>
          <w:marBottom w:val="0"/>
          <w:divBdr>
            <w:top w:val="none" w:sz="0" w:space="0" w:color="auto"/>
            <w:left w:val="none" w:sz="0" w:space="0" w:color="auto"/>
            <w:bottom w:val="none" w:sz="0" w:space="0" w:color="auto"/>
            <w:right w:val="none" w:sz="0" w:space="0" w:color="auto"/>
          </w:divBdr>
        </w:div>
        <w:div w:id="2020622934">
          <w:marLeft w:val="0"/>
          <w:marRight w:val="0"/>
          <w:marTop w:val="0"/>
          <w:marBottom w:val="0"/>
          <w:divBdr>
            <w:top w:val="none" w:sz="0" w:space="0" w:color="auto"/>
            <w:left w:val="none" w:sz="0" w:space="0" w:color="auto"/>
            <w:bottom w:val="none" w:sz="0" w:space="0" w:color="auto"/>
            <w:right w:val="none" w:sz="0" w:space="0" w:color="auto"/>
          </w:divBdr>
        </w:div>
        <w:div w:id="1916474616">
          <w:marLeft w:val="0"/>
          <w:marRight w:val="0"/>
          <w:marTop w:val="0"/>
          <w:marBottom w:val="0"/>
          <w:divBdr>
            <w:top w:val="none" w:sz="0" w:space="0" w:color="auto"/>
            <w:left w:val="none" w:sz="0" w:space="0" w:color="auto"/>
            <w:bottom w:val="none" w:sz="0" w:space="0" w:color="auto"/>
            <w:right w:val="none" w:sz="0" w:space="0" w:color="auto"/>
          </w:divBdr>
        </w:div>
        <w:div w:id="35204499">
          <w:marLeft w:val="0"/>
          <w:marRight w:val="0"/>
          <w:marTop w:val="0"/>
          <w:marBottom w:val="0"/>
          <w:divBdr>
            <w:top w:val="none" w:sz="0" w:space="0" w:color="auto"/>
            <w:left w:val="none" w:sz="0" w:space="0" w:color="auto"/>
            <w:bottom w:val="none" w:sz="0" w:space="0" w:color="auto"/>
            <w:right w:val="none" w:sz="0" w:space="0" w:color="auto"/>
          </w:divBdr>
        </w:div>
        <w:div w:id="1854831505">
          <w:marLeft w:val="0"/>
          <w:marRight w:val="0"/>
          <w:marTop w:val="0"/>
          <w:marBottom w:val="0"/>
          <w:divBdr>
            <w:top w:val="none" w:sz="0" w:space="0" w:color="auto"/>
            <w:left w:val="none" w:sz="0" w:space="0" w:color="auto"/>
            <w:bottom w:val="none" w:sz="0" w:space="0" w:color="auto"/>
            <w:right w:val="none" w:sz="0" w:space="0" w:color="auto"/>
          </w:divBdr>
        </w:div>
        <w:div w:id="476806615">
          <w:marLeft w:val="0"/>
          <w:marRight w:val="0"/>
          <w:marTop w:val="0"/>
          <w:marBottom w:val="0"/>
          <w:divBdr>
            <w:top w:val="none" w:sz="0" w:space="0" w:color="auto"/>
            <w:left w:val="none" w:sz="0" w:space="0" w:color="auto"/>
            <w:bottom w:val="none" w:sz="0" w:space="0" w:color="auto"/>
            <w:right w:val="none" w:sz="0" w:space="0" w:color="auto"/>
          </w:divBdr>
        </w:div>
        <w:div w:id="1257403804">
          <w:marLeft w:val="0"/>
          <w:marRight w:val="0"/>
          <w:marTop w:val="0"/>
          <w:marBottom w:val="0"/>
          <w:divBdr>
            <w:top w:val="none" w:sz="0" w:space="0" w:color="auto"/>
            <w:left w:val="none" w:sz="0" w:space="0" w:color="auto"/>
            <w:bottom w:val="none" w:sz="0" w:space="0" w:color="auto"/>
            <w:right w:val="none" w:sz="0" w:space="0" w:color="auto"/>
          </w:divBdr>
        </w:div>
        <w:div w:id="428702357">
          <w:marLeft w:val="0"/>
          <w:marRight w:val="0"/>
          <w:marTop w:val="0"/>
          <w:marBottom w:val="0"/>
          <w:divBdr>
            <w:top w:val="none" w:sz="0" w:space="0" w:color="auto"/>
            <w:left w:val="none" w:sz="0" w:space="0" w:color="auto"/>
            <w:bottom w:val="none" w:sz="0" w:space="0" w:color="auto"/>
            <w:right w:val="none" w:sz="0" w:space="0" w:color="auto"/>
          </w:divBdr>
        </w:div>
        <w:div w:id="1437478289">
          <w:marLeft w:val="0"/>
          <w:marRight w:val="0"/>
          <w:marTop w:val="0"/>
          <w:marBottom w:val="0"/>
          <w:divBdr>
            <w:top w:val="none" w:sz="0" w:space="0" w:color="auto"/>
            <w:left w:val="none" w:sz="0" w:space="0" w:color="auto"/>
            <w:bottom w:val="none" w:sz="0" w:space="0" w:color="auto"/>
            <w:right w:val="none" w:sz="0" w:space="0" w:color="auto"/>
          </w:divBdr>
        </w:div>
        <w:div w:id="1010178776">
          <w:marLeft w:val="0"/>
          <w:marRight w:val="0"/>
          <w:marTop w:val="0"/>
          <w:marBottom w:val="0"/>
          <w:divBdr>
            <w:top w:val="none" w:sz="0" w:space="0" w:color="auto"/>
            <w:left w:val="none" w:sz="0" w:space="0" w:color="auto"/>
            <w:bottom w:val="none" w:sz="0" w:space="0" w:color="auto"/>
            <w:right w:val="none" w:sz="0" w:space="0" w:color="auto"/>
          </w:divBdr>
        </w:div>
        <w:div w:id="1697267552">
          <w:marLeft w:val="0"/>
          <w:marRight w:val="0"/>
          <w:marTop w:val="0"/>
          <w:marBottom w:val="0"/>
          <w:divBdr>
            <w:top w:val="none" w:sz="0" w:space="0" w:color="auto"/>
            <w:left w:val="none" w:sz="0" w:space="0" w:color="auto"/>
            <w:bottom w:val="none" w:sz="0" w:space="0" w:color="auto"/>
            <w:right w:val="none" w:sz="0" w:space="0" w:color="auto"/>
          </w:divBdr>
        </w:div>
        <w:div w:id="1870407306">
          <w:marLeft w:val="0"/>
          <w:marRight w:val="0"/>
          <w:marTop w:val="0"/>
          <w:marBottom w:val="0"/>
          <w:divBdr>
            <w:top w:val="none" w:sz="0" w:space="0" w:color="auto"/>
            <w:left w:val="none" w:sz="0" w:space="0" w:color="auto"/>
            <w:bottom w:val="none" w:sz="0" w:space="0" w:color="auto"/>
            <w:right w:val="none" w:sz="0" w:space="0" w:color="auto"/>
          </w:divBdr>
        </w:div>
        <w:div w:id="2123760244">
          <w:marLeft w:val="0"/>
          <w:marRight w:val="0"/>
          <w:marTop w:val="0"/>
          <w:marBottom w:val="0"/>
          <w:divBdr>
            <w:top w:val="none" w:sz="0" w:space="0" w:color="auto"/>
            <w:left w:val="none" w:sz="0" w:space="0" w:color="auto"/>
            <w:bottom w:val="none" w:sz="0" w:space="0" w:color="auto"/>
            <w:right w:val="none" w:sz="0" w:space="0" w:color="auto"/>
          </w:divBdr>
        </w:div>
        <w:div w:id="414207652">
          <w:marLeft w:val="0"/>
          <w:marRight w:val="0"/>
          <w:marTop w:val="0"/>
          <w:marBottom w:val="0"/>
          <w:divBdr>
            <w:top w:val="none" w:sz="0" w:space="0" w:color="auto"/>
            <w:left w:val="none" w:sz="0" w:space="0" w:color="auto"/>
            <w:bottom w:val="none" w:sz="0" w:space="0" w:color="auto"/>
            <w:right w:val="none" w:sz="0" w:space="0" w:color="auto"/>
          </w:divBdr>
        </w:div>
        <w:div w:id="184633563">
          <w:marLeft w:val="0"/>
          <w:marRight w:val="0"/>
          <w:marTop w:val="0"/>
          <w:marBottom w:val="0"/>
          <w:divBdr>
            <w:top w:val="none" w:sz="0" w:space="0" w:color="auto"/>
            <w:left w:val="none" w:sz="0" w:space="0" w:color="auto"/>
            <w:bottom w:val="none" w:sz="0" w:space="0" w:color="auto"/>
            <w:right w:val="none" w:sz="0" w:space="0" w:color="auto"/>
          </w:divBdr>
        </w:div>
        <w:div w:id="528370000">
          <w:marLeft w:val="0"/>
          <w:marRight w:val="0"/>
          <w:marTop w:val="0"/>
          <w:marBottom w:val="0"/>
          <w:divBdr>
            <w:top w:val="none" w:sz="0" w:space="0" w:color="auto"/>
            <w:left w:val="none" w:sz="0" w:space="0" w:color="auto"/>
            <w:bottom w:val="none" w:sz="0" w:space="0" w:color="auto"/>
            <w:right w:val="none" w:sz="0" w:space="0" w:color="auto"/>
          </w:divBdr>
        </w:div>
        <w:div w:id="609433103">
          <w:marLeft w:val="0"/>
          <w:marRight w:val="0"/>
          <w:marTop w:val="0"/>
          <w:marBottom w:val="0"/>
          <w:divBdr>
            <w:top w:val="none" w:sz="0" w:space="0" w:color="auto"/>
            <w:left w:val="none" w:sz="0" w:space="0" w:color="auto"/>
            <w:bottom w:val="none" w:sz="0" w:space="0" w:color="auto"/>
            <w:right w:val="none" w:sz="0" w:space="0" w:color="auto"/>
          </w:divBdr>
        </w:div>
        <w:div w:id="1875001863">
          <w:marLeft w:val="0"/>
          <w:marRight w:val="0"/>
          <w:marTop w:val="0"/>
          <w:marBottom w:val="0"/>
          <w:divBdr>
            <w:top w:val="none" w:sz="0" w:space="0" w:color="auto"/>
            <w:left w:val="none" w:sz="0" w:space="0" w:color="auto"/>
            <w:bottom w:val="none" w:sz="0" w:space="0" w:color="auto"/>
            <w:right w:val="none" w:sz="0" w:space="0" w:color="auto"/>
          </w:divBdr>
        </w:div>
      </w:divsChild>
    </w:div>
    <w:div w:id="944996205">
      <w:bodyDiv w:val="1"/>
      <w:marLeft w:val="0"/>
      <w:marRight w:val="0"/>
      <w:marTop w:val="0"/>
      <w:marBottom w:val="0"/>
      <w:divBdr>
        <w:top w:val="none" w:sz="0" w:space="0" w:color="auto"/>
        <w:left w:val="none" w:sz="0" w:space="0" w:color="auto"/>
        <w:bottom w:val="none" w:sz="0" w:space="0" w:color="auto"/>
        <w:right w:val="none" w:sz="0" w:space="0" w:color="auto"/>
      </w:divBdr>
      <w:divsChild>
        <w:div w:id="2041321664">
          <w:marLeft w:val="0"/>
          <w:marRight w:val="0"/>
          <w:marTop w:val="0"/>
          <w:marBottom w:val="0"/>
          <w:divBdr>
            <w:top w:val="none" w:sz="0" w:space="0" w:color="auto"/>
            <w:left w:val="none" w:sz="0" w:space="0" w:color="auto"/>
            <w:bottom w:val="none" w:sz="0" w:space="0" w:color="auto"/>
            <w:right w:val="none" w:sz="0" w:space="0" w:color="auto"/>
          </w:divBdr>
        </w:div>
        <w:div w:id="140663094">
          <w:marLeft w:val="0"/>
          <w:marRight w:val="0"/>
          <w:marTop w:val="0"/>
          <w:marBottom w:val="0"/>
          <w:divBdr>
            <w:top w:val="none" w:sz="0" w:space="0" w:color="auto"/>
            <w:left w:val="none" w:sz="0" w:space="0" w:color="auto"/>
            <w:bottom w:val="none" w:sz="0" w:space="0" w:color="auto"/>
            <w:right w:val="none" w:sz="0" w:space="0" w:color="auto"/>
          </w:divBdr>
        </w:div>
        <w:div w:id="2106420709">
          <w:marLeft w:val="0"/>
          <w:marRight w:val="0"/>
          <w:marTop w:val="0"/>
          <w:marBottom w:val="0"/>
          <w:divBdr>
            <w:top w:val="none" w:sz="0" w:space="0" w:color="auto"/>
            <w:left w:val="none" w:sz="0" w:space="0" w:color="auto"/>
            <w:bottom w:val="none" w:sz="0" w:space="0" w:color="auto"/>
            <w:right w:val="none" w:sz="0" w:space="0" w:color="auto"/>
          </w:divBdr>
        </w:div>
        <w:div w:id="38673915">
          <w:marLeft w:val="0"/>
          <w:marRight w:val="0"/>
          <w:marTop w:val="0"/>
          <w:marBottom w:val="0"/>
          <w:divBdr>
            <w:top w:val="none" w:sz="0" w:space="0" w:color="auto"/>
            <w:left w:val="none" w:sz="0" w:space="0" w:color="auto"/>
            <w:bottom w:val="none" w:sz="0" w:space="0" w:color="auto"/>
            <w:right w:val="none" w:sz="0" w:space="0" w:color="auto"/>
          </w:divBdr>
        </w:div>
        <w:div w:id="743768436">
          <w:marLeft w:val="0"/>
          <w:marRight w:val="0"/>
          <w:marTop w:val="0"/>
          <w:marBottom w:val="0"/>
          <w:divBdr>
            <w:top w:val="none" w:sz="0" w:space="0" w:color="auto"/>
            <w:left w:val="none" w:sz="0" w:space="0" w:color="auto"/>
            <w:bottom w:val="none" w:sz="0" w:space="0" w:color="auto"/>
            <w:right w:val="none" w:sz="0" w:space="0" w:color="auto"/>
          </w:divBdr>
        </w:div>
        <w:div w:id="1243182139">
          <w:marLeft w:val="0"/>
          <w:marRight w:val="0"/>
          <w:marTop w:val="0"/>
          <w:marBottom w:val="0"/>
          <w:divBdr>
            <w:top w:val="none" w:sz="0" w:space="0" w:color="auto"/>
            <w:left w:val="none" w:sz="0" w:space="0" w:color="auto"/>
            <w:bottom w:val="none" w:sz="0" w:space="0" w:color="auto"/>
            <w:right w:val="none" w:sz="0" w:space="0" w:color="auto"/>
          </w:divBdr>
        </w:div>
        <w:div w:id="499276405">
          <w:marLeft w:val="0"/>
          <w:marRight w:val="0"/>
          <w:marTop w:val="0"/>
          <w:marBottom w:val="0"/>
          <w:divBdr>
            <w:top w:val="none" w:sz="0" w:space="0" w:color="auto"/>
            <w:left w:val="none" w:sz="0" w:space="0" w:color="auto"/>
            <w:bottom w:val="none" w:sz="0" w:space="0" w:color="auto"/>
            <w:right w:val="none" w:sz="0" w:space="0" w:color="auto"/>
          </w:divBdr>
        </w:div>
        <w:div w:id="1318681161">
          <w:marLeft w:val="0"/>
          <w:marRight w:val="0"/>
          <w:marTop w:val="0"/>
          <w:marBottom w:val="0"/>
          <w:divBdr>
            <w:top w:val="none" w:sz="0" w:space="0" w:color="auto"/>
            <w:left w:val="none" w:sz="0" w:space="0" w:color="auto"/>
            <w:bottom w:val="none" w:sz="0" w:space="0" w:color="auto"/>
            <w:right w:val="none" w:sz="0" w:space="0" w:color="auto"/>
          </w:divBdr>
        </w:div>
        <w:div w:id="1886023307">
          <w:marLeft w:val="0"/>
          <w:marRight w:val="0"/>
          <w:marTop w:val="0"/>
          <w:marBottom w:val="0"/>
          <w:divBdr>
            <w:top w:val="none" w:sz="0" w:space="0" w:color="auto"/>
            <w:left w:val="none" w:sz="0" w:space="0" w:color="auto"/>
            <w:bottom w:val="none" w:sz="0" w:space="0" w:color="auto"/>
            <w:right w:val="none" w:sz="0" w:space="0" w:color="auto"/>
          </w:divBdr>
        </w:div>
        <w:div w:id="1937055115">
          <w:marLeft w:val="0"/>
          <w:marRight w:val="0"/>
          <w:marTop w:val="0"/>
          <w:marBottom w:val="0"/>
          <w:divBdr>
            <w:top w:val="none" w:sz="0" w:space="0" w:color="auto"/>
            <w:left w:val="none" w:sz="0" w:space="0" w:color="auto"/>
            <w:bottom w:val="none" w:sz="0" w:space="0" w:color="auto"/>
            <w:right w:val="none" w:sz="0" w:space="0" w:color="auto"/>
          </w:divBdr>
        </w:div>
        <w:div w:id="1732726573">
          <w:marLeft w:val="0"/>
          <w:marRight w:val="0"/>
          <w:marTop w:val="0"/>
          <w:marBottom w:val="0"/>
          <w:divBdr>
            <w:top w:val="none" w:sz="0" w:space="0" w:color="auto"/>
            <w:left w:val="none" w:sz="0" w:space="0" w:color="auto"/>
            <w:bottom w:val="none" w:sz="0" w:space="0" w:color="auto"/>
            <w:right w:val="none" w:sz="0" w:space="0" w:color="auto"/>
          </w:divBdr>
        </w:div>
        <w:div w:id="245724795">
          <w:marLeft w:val="0"/>
          <w:marRight w:val="0"/>
          <w:marTop w:val="0"/>
          <w:marBottom w:val="0"/>
          <w:divBdr>
            <w:top w:val="none" w:sz="0" w:space="0" w:color="auto"/>
            <w:left w:val="none" w:sz="0" w:space="0" w:color="auto"/>
            <w:bottom w:val="none" w:sz="0" w:space="0" w:color="auto"/>
            <w:right w:val="none" w:sz="0" w:space="0" w:color="auto"/>
          </w:divBdr>
        </w:div>
        <w:div w:id="171189772">
          <w:marLeft w:val="0"/>
          <w:marRight w:val="0"/>
          <w:marTop w:val="0"/>
          <w:marBottom w:val="0"/>
          <w:divBdr>
            <w:top w:val="none" w:sz="0" w:space="0" w:color="auto"/>
            <w:left w:val="none" w:sz="0" w:space="0" w:color="auto"/>
            <w:bottom w:val="none" w:sz="0" w:space="0" w:color="auto"/>
            <w:right w:val="none" w:sz="0" w:space="0" w:color="auto"/>
          </w:divBdr>
        </w:div>
      </w:divsChild>
    </w:div>
    <w:div w:id="958873702">
      <w:bodyDiv w:val="1"/>
      <w:marLeft w:val="0"/>
      <w:marRight w:val="0"/>
      <w:marTop w:val="0"/>
      <w:marBottom w:val="0"/>
      <w:divBdr>
        <w:top w:val="none" w:sz="0" w:space="0" w:color="auto"/>
        <w:left w:val="none" w:sz="0" w:space="0" w:color="auto"/>
        <w:bottom w:val="none" w:sz="0" w:space="0" w:color="auto"/>
        <w:right w:val="none" w:sz="0" w:space="0" w:color="auto"/>
      </w:divBdr>
      <w:divsChild>
        <w:div w:id="655450938">
          <w:marLeft w:val="0"/>
          <w:marRight w:val="0"/>
          <w:marTop w:val="0"/>
          <w:marBottom w:val="0"/>
          <w:divBdr>
            <w:top w:val="none" w:sz="0" w:space="0" w:color="auto"/>
            <w:left w:val="none" w:sz="0" w:space="0" w:color="auto"/>
            <w:bottom w:val="none" w:sz="0" w:space="0" w:color="auto"/>
            <w:right w:val="none" w:sz="0" w:space="0" w:color="auto"/>
          </w:divBdr>
        </w:div>
        <w:div w:id="1156536678">
          <w:marLeft w:val="0"/>
          <w:marRight w:val="0"/>
          <w:marTop w:val="0"/>
          <w:marBottom w:val="0"/>
          <w:divBdr>
            <w:top w:val="none" w:sz="0" w:space="0" w:color="auto"/>
            <w:left w:val="none" w:sz="0" w:space="0" w:color="auto"/>
            <w:bottom w:val="none" w:sz="0" w:space="0" w:color="auto"/>
            <w:right w:val="none" w:sz="0" w:space="0" w:color="auto"/>
          </w:divBdr>
        </w:div>
        <w:div w:id="1143354620">
          <w:marLeft w:val="0"/>
          <w:marRight w:val="0"/>
          <w:marTop w:val="0"/>
          <w:marBottom w:val="0"/>
          <w:divBdr>
            <w:top w:val="none" w:sz="0" w:space="0" w:color="auto"/>
            <w:left w:val="none" w:sz="0" w:space="0" w:color="auto"/>
            <w:bottom w:val="none" w:sz="0" w:space="0" w:color="auto"/>
            <w:right w:val="none" w:sz="0" w:space="0" w:color="auto"/>
          </w:divBdr>
        </w:div>
      </w:divsChild>
    </w:div>
    <w:div w:id="1650476094">
      <w:bodyDiv w:val="1"/>
      <w:marLeft w:val="0"/>
      <w:marRight w:val="0"/>
      <w:marTop w:val="0"/>
      <w:marBottom w:val="0"/>
      <w:divBdr>
        <w:top w:val="none" w:sz="0" w:space="0" w:color="auto"/>
        <w:left w:val="none" w:sz="0" w:space="0" w:color="auto"/>
        <w:bottom w:val="none" w:sz="0" w:space="0" w:color="auto"/>
        <w:right w:val="none" w:sz="0" w:space="0" w:color="auto"/>
      </w:divBdr>
      <w:divsChild>
        <w:div w:id="371807691">
          <w:marLeft w:val="0"/>
          <w:marRight w:val="0"/>
          <w:marTop w:val="0"/>
          <w:marBottom w:val="0"/>
          <w:divBdr>
            <w:top w:val="none" w:sz="0" w:space="0" w:color="auto"/>
            <w:left w:val="none" w:sz="0" w:space="0" w:color="auto"/>
            <w:bottom w:val="none" w:sz="0" w:space="0" w:color="auto"/>
            <w:right w:val="none" w:sz="0" w:space="0" w:color="auto"/>
          </w:divBdr>
          <w:divsChild>
            <w:div w:id="971404246">
              <w:marLeft w:val="0"/>
              <w:marRight w:val="0"/>
              <w:marTop w:val="0"/>
              <w:marBottom w:val="0"/>
              <w:divBdr>
                <w:top w:val="none" w:sz="0" w:space="0" w:color="auto"/>
                <w:left w:val="none" w:sz="0" w:space="0" w:color="auto"/>
                <w:bottom w:val="none" w:sz="0" w:space="0" w:color="auto"/>
                <w:right w:val="none" w:sz="0" w:space="0" w:color="auto"/>
              </w:divBdr>
              <w:divsChild>
                <w:div w:id="796291542">
                  <w:marLeft w:val="0"/>
                  <w:marRight w:val="0"/>
                  <w:marTop w:val="0"/>
                  <w:marBottom w:val="0"/>
                  <w:divBdr>
                    <w:top w:val="none" w:sz="0" w:space="0" w:color="auto"/>
                    <w:left w:val="none" w:sz="0" w:space="0" w:color="auto"/>
                    <w:bottom w:val="none" w:sz="0" w:space="0" w:color="auto"/>
                    <w:right w:val="none" w:sz="0" w:space="0" w:color="auto"/>
                  </w:divBdr>
                  <w:divsChild>
                    <w:div w:id="214705052">
                      <w:marLeft w:val="0"/>
                      <w:marRight w:val="0"/>
                      <w:marTop w:val="0"/>
                      <w:marBottom w:val="0"/>
                      <w:divBdr>
                        <w:top w:val="none" w:sz="0" w:space="0" w:color="auto"/>
                        <w:left w:val="none" w:sz="0" w:space="0" w:color="auto"/>
                        <w:bottom w:val="none" w:sz="0" w:space="0" w:color="auto"/>
                        <w:right w:val="none" w:sz="0" w:space="0" w:color="auto"/>
                      </w:divBdr>
                      <w:divsChild>
                        <w:div w:id="361370752">
                          <w:marLeft w:val="0"/>
                          <w:marRight w:val="0"/>
                          <w:marTop w:val="0"/>
                          <w:marBottom w:val="0"/>
                          <w:divBdr>
                            <w:top w:val="none" w:sz="0" w:space="0" w:color="auto"/>
                            <w:left w:val="none" w:sz="0" w:space="0" w:color="auto"/>
                            <w:bottom w:val="none" w:sz="0" w:space="0" w:color="auto"/>
                            <w:right w:val="none" w:sz="0" w:space="0" w:color="auto"/>
                          </w:divBdr>
                          <w:divsChild>
                            <w:div w:id="1154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22601">
      <w:bodyDiv w:val="1"/>
      <w:marLeft w:val="0"/>
      <w:marRight w:val="0"/>
      <w:marTop w:val="0"/>
      <w:marBottom w:val="0"/>
      <w:divBdr>
        <w:top w:val="none" w:sz="0" w:space="0" w:color="auto"/>
        <w:left w:val="none" w:sz="0" w:space="0" w:color="auto"/>
        <w:bottom w:val="none" w:sz="0" w:space="0" w:color="auto"/>
        <w:right w:val="none" w:sz="0" w:space="0" w:color="auto"/>
      </w:divBdr>
      <w:divsChild>
        <w:div w:id="461071710">
          <w:marLeft w:val="0"/>
          <w:marRight w:val="0"/>
          <w:marTop w:val="0"/>
          <w:marBottom w:val="0"/>
          <w:divBdr>
            <w:top w:val="none" w:sz="0" w:space="0" w:color="auto"/>
            <w:left w:val="single" w:sz="6" w:space="0" w:color="C2C1AD"/>
            <w:bottom w:val="none" w:sz="0" w:space="0" w:color="auto"/>
            <w:right w:val="single" w:sz="6" w:space="0" w:color="C2C1AD"/>
          </w:divBdr>
          <w:divsChild>
            <w:div w:id="1263026765">
              <w:marLeft w:val="0"/>
              <w:marRight w:val="0"/>
              <w:marTop w:val="0"/>
              <w:marBottom w:val="0"/>
              <w:divBdr>
                <w:top w:val="none" w:sz="0" w:space="0" w:color="auto"/>
                <w:left w:val="none" w:sz="0" w:space="0" w:color="auto"/>
                <w:bottom w:val="none" w:sz="0" w:space="0" w:color="auto"/>
                <w:right w:val="none" w:sz="0" w:space="0" w:color="auto"/>
              </w:divBdr>
              <w:divsChild>
                <w:div w:id="266550605">
                  <w:marLeft w:val="0"/>
                  <w:marRight w:val="0"/>
                  <w:marTop w:val="0"/>
                  <w:marBottom w:val="0"/>
                  <w:divBdr>
                    <w:top w:val="none" w:sz="0" w:space="0" w:color="auto"/>
                    <w:left w:val="none" w:sz="0" w:space="0" w:color="auto"/>
                    <w:bottom w:val="none" w:sz="0" w:space="0" w:color="auto"/>
                    <w:right w:val="none" w:sz="0" w:space="0" w:color="auto"/>
                  </w:divBdr>
                  <w:divsChild>
                    <w:div w:id="380714963">
                      <w:marLeft w:val="0"/>
                      <w:marRight w:val="0"/>
                      <w:marTop w:val="0"/>
                      <w:marBottom w:val="0"/>
                      <w:divBdr>
                        <w:top w:val="none" w:sz="0" w:space="0" w:color="auto"/>
                        <w:left w:val="none" w:sz="0" w:space="0" w:color="auto"/>
                        <w:bottom w:val="none" w:sz="0" w:space="0" w:color="auto"/>
                        <w:right w:val="none" w:sz="0" w:space="0" w:color="auto"/>
                      </w:divBdr>
                      <w:divsChild>
                        <w:div w:id="11222665">
                          <w:marLeft w:val="0"/>
                          <w:marRight w:val="0"/>
                          <w:marTop w:val="0"/>
                          <w:marBottom w:val="0"/>
                          <w:divBdr>
                            <w:top w:val="none" w:sz="0" w:space="0" w:color="auto"/>
                            <w:left w:val="none" w:sz="0" w:space="0" w:color="auto"/>
                            <w:bottom w:val="none" w:sz="0" w:space="0" w:color="auto"/>
                            <w:right w:val="none" w:sz="0" w:space="0" w:color="auto"/>
                          </w:divBdr>
                          <w:divsChild>
                            <w:div w:id="1323662688">
                              <w:marLeft w:val="0"/>
                              <w:marRight w:val="0"/>
                              <w:marTop w:val="0"/>
                              <w:marBottom w:val="0"/>
                              <w:divBdr>
                                <w:top w:val="none" w:sz="0" w:space="0" w:color="auto"/>
                                <w:left w:val="none" w:sz="0" w:space="0" w:color="auto"/>
                                <w:bottom w:val="none" w:sz="0" w:space="0" w:color="auto"/>
                                <w:right w:val="none" w:sz="0" w:space="0" w:color="auto"/>
                              </w:divBdr>
                              <w:divsChild>
                                <w:div w:id="1211503943">
                                  <w:marLeft w:val="0"/>
                                  <w:marRight w:val="0"/>
                                  <w:marTop w:val="0"/>
                                  <w:marBottom w:val="0"/>
                                  <w:divBdr>
                                    <w:top w:val="none" w:sz="0" w:space="0" w:color="auto"/>
                                    <w:left w:val="none" w:sz="0" w:space="0" w:color="auto"/>
                                    <w:bottom w:val="none" w:sz="0" w:space="0" w:color="auto"/>
                                    <w:right w:val="none" w:sz="0" w:space="0" w:color="auto"/>
                                  </w:divBdr>
                                  <w:divsChild>
                                    <w:div w:id="5307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82147">
      <w:bodyDiv w:val="1"/>
      <w:marLeft w:val="0"/>
      <w:marRight w:val="0"/>
      <w:marTop w:val="0"/>
      <w:marBottom w:val="0"/>
      <w:divBdr>
        <w:top w:val="none" w:sz="0" w:space="0" w:color="auto"/>
        <w:left w:val="none" w:sz="0" w:space="0" w:color="auto"/>
        <w:bottom w:val="none" w:sz="0" w:space="0" w:color="auto"/>
        <w:right w:val="none" w:sz="0" w:space="0" w:color="auto"/>
      </w:divBdr>
      <w:divsChild>
        <w:div w:id="501818053">
          <w:marLeft w:val="0"/>
          <w:marRight w:val="0"/>
          <w:marTop w:val="0"/>
          <w:marBottom w:val="0"/>
          <w:divBdr>
            <w:top w:val="none" w:sz="0" w:space="0" w:color="auto"/>
            <w:left w:val="none" w:sz="0" w:space="0" w:color="auto"/>
            <w:bottom w:val="none" w:sz="0" w:space="0" w:color="auto"/>
            <w:right w:val="none" w:sz="0" w:space="0" w:color="auto"/>
          </w:divBdr>
          <w:divsChild>
            <w:div w:id="1887596926">
              <w:marLeft w:val="-225"/>
              <w:marRight w:val="-225"/>
              <w:marTop w:val="0"/>
              <w:marBottom w:val="0"/>
              <w:divBdr>
                <w:top w:val="none" w:sz="0" w:space="0" w:color="auto"/>
                <w:left w:val="none" w:sz="0" w:space="0" w:color="auto"/>
                <w:bottom w:val="none" w:sz="0" w:space="0" w:color="auto"/>
                <w:right w:val="none" w:sz="0" w:space="0" w:color="auto"/>
              </w:divBdr>
              <w:divsChild>
                <w:div w:id="4467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6352">
      <w:bodyDiv w:val="1"/>
      <w:marLeft w:val="0"/>
      <w:marRight w:val="0"/>
      <w:marTop w:val="0"/>
      <w:marBottom w:val="0"/>
      <w:divBdr>
        <w:top w:val="none" w:sz="0" w:space="0" w:color="auto"/>
        <w:left w:val="none" w:sz="0" w:space="0" w:color="auto"/>
        <w:bottom w:val="none" w:sz="0" w:space="0" w:color="auto"/>
        <w:right w:val="none" w:sz="0" w:space="0" w:color="auto"/>
      </w:divBdr>
      <w:divsChild>
        <w:div w:id="1654749836">
          <w:marLeft w:val="0"/>
          <w:marRight w:val="0"/>
          <w:marTop w:val="0"/>
          <w:marBottom w:val="900"/>
          <w:divBdr>
            <w:top w:val="none" w:sz="0" w:space="0" w:color="auto"/>
            <w:left w:val="none" w:sz="0" w:space="0" w:color="auto"/>
            <w:bottom w:val="none" w:sz="0" w:space="0" w:color="auto"/>
            <w:right w:val="none" w:sz="0" w:space="0" w:color="auto"/>
          </w:divBdr>
          <w:divsChild>
            <w:div w:id="1399867796">
              <w:marLeft w:val="0"/>
              <w:marRight w:val="0"/>
              <w:marTop w:val="0"/>
              <w:marBottom w:val="0"/>
              <w:divBdr>
                <w:top w:val="none" w:sz="0" w:space="0" w:color="auto"/>
                <w:left w:val="none" w:sz="0" w:space="0" w:color="auto"/>
                <w:bottom w:val="none" w:sz="0" w:space="0" w:color="auto"/>
                <w:right w:val="none" w:sz="0" w:space="0" w:color="auto"/>
              </w:divBdr>
              <w:divsChild>
                <w:div w:id="1023752622">
                  <w:marLeft w:val="0"/>
                  <w:marRight w:val="0"/>
                  <w:marTop w:val="0"/>
                  <w:marBottom w:val="0"/>
                  <w:divBdr>
                    <w:top w:val="none" w:sz="0" w:space="0" w:color="auto"/>
                    <w:left w:val="none" w:sz="0" w:space="0" w:color="auto"/>
                    <w:bottom w:val="none" w:sz="0" w:space="0" w:color="auto"/>
                    <w:right w:val="none" w:sz="0" w:space="0" w:color="auto"/>
                  </w:divBdr>
                  <w:divsChild>
                    <w:div w:id="1218857544">
                      <w:marLeft w:val="0"/>
                      <w:marRight w:val="0"/>
                      <w:marTop w:val="0"/>
                      <w:marBottom w:val="0"/>
                      <w:divBdr>
                        <w:top w:val="none" w:sz="0" w:space="0" w:color="auto"/>
                        <w:left w:val="none" w:sz="0" w:space="0" w:color="auto"/>
                        <w:bottom w:val="none" w:sz="0" w:space="0" w:color="auto"/>
                        <w:right w:val="none" w:sz="0" w:space="0" w:color="auto"/>
                      </w:divBdr>
                      <w:divsChild>
                        <w:div w:id="913972051">
                          <w:marLeft w:val="0"/>
                          <w:marRight w:val="0"/>
                          <w:marTop w:val="0"/>
                          <w:marBottom w:val="0"/>
                          <w:divBdr>
                            <w:top w:val="none" w:sz="0" w:space="0" w:color="auto"/>
                            <w:left w:val="none" w:sz="0" w:space="0" w:color="auto"/>
                            <w:bottom w:val="none" w:sz="0" w:space="0" w:color="auto"/>
                            <w:right w:val="none" w:sz="0" w:space="0" w:color="auto"/>
                          </w:divBdr>
                          <w:divsChild>
                            <w:div w:id="1757824560">
                              <w:marLeft w:val="0"/>
                              <w:marRight w:val="0"/>
                              <w:marTop w:val="0"/>
                              <w:marBottom w:val="0"/>
                              <w:divBdr>
                                <w:top w:val="none" w:sz="0" w:space="0" w:color="auto"/>
                                <w:left w:val="none" w:sz="0" w:space="0" w:color="auto"/>
                                <w:bottom w:val="none" w:sz="0" w:space="0" w:color="auto"/>
                                <w:right w:val="none" w:sz="0" w:space="0" w:color="auto"/>
                              </w:divBdr>
                              <w:divsChild>
                                <w:div w:id="1068845114">
                                  <w:marLeft w:val="0"/>
                                  <w:marRight w:val="0"/>
                                  <w:marTop w:val="0"/>
                                  <w:marBottom w:val="0"/>
                                  <w:divBdr>
                                    <w:top w:val="none" w:sz="0" w:space="0" w:color="auto"/>
                                    <w:left w:val="none" w:sz="0" w:space="0" w:color="auto"/>
                                    <w:bottom w:val="none" w:sz="0" w:space="0" w:color="auto"/>
                                    <w:right w:val="none" w:sz="0" w:space="0" w:color="auto"/>
                                  </w:divBdr>
                                  <w:divsChild>
                                    <w:div w:id="598027642">
                                      <w:marLeft w:val="0"/>
                                      <w:marRight w:val="0"/>
                                      <w:marTop w:val="0"/>
                                      <w:marBottom w:val="0"/>
                                      <w:divBdr>
                                        <w:top w:val="none" w:sz="0" w:space="0" w:color="auto"/>
                                        <w:left w:val="none" w:sz="0" w:space="0" w:color="auto"/>
                                        <w:bottom w:val="none" w:sz="0" w:space="0" w:color="auto"/>
                                        <w:right w:val="none" w:sz="0" w:space="0" w:color="auto"/>
                                      </w:divBdr>
                                      <w:divsChild>
                                        <w:div w:id="943000878">
                                          <w:marLeft w:val="0"/>
                                          <w:marRight w:val="0"/>
                                          <w:marTop w:val="0"/>
                                          <w:marBottom w:val="0"/>
                                          <w:divBdr>
                                            <w:top w:val="none" w:sz="0" w:space="0" w:color="auto"/>
                                            <w:left w:val="none" w:sz="0" w:space="0" w:color="auto"/>
                                            <w:bottom w:val="none" w:sz="0" w:space="0" w:color="auto"/>
                                            <w:right w:val="none" w:sz="0" w:space="0" w:color="auto"/>
                                          </w:divBdr>
                                          <w:divsChild>
                                            <w:div w:id="687290417">
                                              <w:marLeft w:val="0"/>
                                              <w:marRight w:val="0"/>
                                              <w:marTop w:val="0"/>
                                              <w:marBottom w:val="0"/>
                                              <w:divBdr>
                                                <w:top w:val="none" w:sz="0" w:space="0" w:color="auto"/>
                                                <w:left w:val="none" w:sz="0" w:space="0" w:color="auto"/>
                                                <w:bottom w:val="none" w:sz="0" w:space="0" w:color="auto"/>
                                                <w:right w:val="none" w:sz="0" w:space="0" w:color="auto"/>
                                              </w:divBdr>
                                              <w:divsChild>
                                                <w:div w:id="674768002">
                                                  <w:marLeft w:val="0"/>
                                                  <w:marRight w:val="0"/>
                                                  <w:marTop w:val="0"/>
                                                  <w:marBottom w:val="0"/>
                                                  <w:divBdr>
                                                    <w:top w:val="none" w:sz="0" w:space="0" w:color="auto"/>
                                                    <w:left w:val="none" w:sz="0" w:space="0" w:color="auto"/>
                                                    <w:bottom w:val="none" w:sz="0" w:space="0" w:color="auto"/>
                                                    <w:right w:val="none" w:sz="0" w:space="0" w:color="auto"/>
                                                  </w:divBdr>
                                                  <w:divsChild>
                                                    <w:div w:id="2000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692521">
      <w:bodyDiv w:val="1"/>
      <w:marLeft w:val="0"/>
      <w:marRight w:val="0"/>
      <w:marTop w:val="0"/>
      <w:marBottom w:val="0"/>
      <w:divBdr>
        <w:top w:val="none" w:sz="0" w:space="0" w:color="auto"/>
        <w:left w:val="none" w:sz="0" w:space="0" w:color="auto"/>
        <w:bottom w:val="none" w:sz="0" w:space="0" w:color="auto"/>
        <w:right w:val="none" w:sz="0" w:space="0" w:color="auto"/>
      </w:divBdr>
      <w:divsChild>
        <w:div w:id="784227100">
          <w:marLeft w:val="0"/>
          <w:marRight w:val="0"/>
          <w:marTop w:val="0"/>
          <w:marBottom w:val="0"/>
          <w:divBdr>
            <w:top w:val="none" w:sz="0" w:space="0" w:color="auto"/>
            <w:left w:val="single" w:sz="6" w:space="0" w:color="C2C1AD"/>
            <w:bottom w:val="none" w:sz="0" w:space="0" w:color="auto"/>
            <w:right w:val="single" w:sz="6" w:space="0" w:color="C2C1AD"/>
          </w:divBdr>
          <w:divsChild>
            <w:div w:id="1903978321">
              <w:marLeft w:val="0"/>
              <w:marRight w:val="0"/>
              <w:marTop w:val="0"/>
              <w:marBottom w:val="0"/>
              <w:divBdr>
                <w:top w:val="none" w:sz="0" w:space="0" w:color="auto"/>
                <w:left w:val="none" w:sz="0" w:space="0" w:color="auto"/>
                <w:bottom w:val="none" w:sz="0" w:space="0" w:color="auto"/>
                <w:right w:val="none" w:sz="0" w:space="0" w:color="auto"/>
              </w:divBdr>
              <w:divsChild>
                <w:div w:id="1986736958">
                  <w:marLeft w:val="0"/>
                  <w:marRight w:val="0"/>
                  <w:marTop w:val="0"/>
                  <w:marBottom w:val="0"/>
                  <w:divBdr>
                    <w:top w:val="none" w:sz="0" w:space="0" w:color="auto"/>
                    <w:left w:val="none" w:sz="0" w:space="0" w:color="auto"/>
                    <w:bottom w:val="none" w:sz="0" w:space="0" w:color="auto"/>
                    <w:right w:val="none" w:sz="0" w:space="0" w:color="auto"/>
                  </w:divBdr>
                  <w:divsChild>
                    <w:div w:id="2125729866">
                      <w:marLeft w:val="0"/>
                      <w:marRight w:val="0"/>
                      <w:marTop w:val="0"/>
                      <w:marBottom w:val="0"/>
                      <w:divBdr>
                        <w:top w:val="none" w:sz="0" w:space="0" w:color="auto"/>
                        <w:left w:val="none" w:sz="0" w:space="0" w:color="auto"/>
                        <w:bottom w:val="none" w:sz="0" w:space="0" w:color="auto"/>
                        <w:right w:val="none" w:sz="0" w:space="0" w:color="auto"/>
                      </w:divBdr>
                      <w:divsChild>
                        <w:div w:id="1874491954">
                          <w:marLeft w:val="0"/>
                          <w:marRight w:val="0"/>
                          <w:marTop w:val="0"/>
                          <w:marBottom w:val="0"/>
                          <w:divBdr>
                            <w:top w:val="none" w:sz="0" w:space="0" w:color="auto"/>
                            <w:left w:val="none" w:sz="0" w:space="0" w:color="auto"/>
                            <w:bottom w:val="none" w:sz="0" w:space="0" w:color="auto"/>
                            <w:right w:val="none" w:sz="0" w:space="0" w:color="auto"/>
                          </w:divBdr>
                          <w:divsChild>
                            <w:div w:id="94593721">
                              <w:marLeft w:val="0"/>
                              <w:marRight w:val="0"/>
                              <w:marTop w:val="0"/>
                              <w:marBottom w:val="0"/>
                              <w:divBdr>
                                <w:top w:val="none" w:sz="0" w:space="0" w:color="auto"/>
                                <w:left w:val="none" w:sz="0" w:space="0" w:color="auto"/>
                                <w:bottom w:val="none" w:sz="0" w:space="0" w:color="auto"/>
                                <w:right w:val="none" w:sz="0" w:space="0" w:color="auto"/>
                              </w:divBdr>
                              <w:divsChild>
                                <w:div w:id="53817911">
                                  <w:marLeft w:val="0"/>
                                  <w:marRight w:val="0"/>
                                  <w:marTop w:val="0"/>
                                  <w:marBottom w:val="0"/>
                                  <w:divBdr>
                                    <w:top w:val="none" w:sz="0" w:space="0" w:color="auto"/>
                                    <w:left w:val="none" w:sz="0" w:space="0" w:color="auto"/>
                                    <w:bottom w:val="none" w:sz="0" w:space="0" w:color="auto"/>
                                    <w:right w:val="none" w:sz="0" w:space="0" w:color="auto"/>
                                  </w:divBdr>
                                  <w:divsChild>
                                    <w:div w:id="5179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145615">
      <w:bodyDiv w:val="1"/>
      <w:marLeft w:val="0"/>
      <w:marRight w:val="0"/>
      <w:marTop w:val="0"/>
      <w:marBottom w:val="0"/>
      <w:divBdr>
        <w:top w:val="none" w:sz="0" w:space="0" w:color="auto"/>
        <w:left w:val="none" w:sz="0" w:space="0" w:color="auto"/>
        <w:bottom w:val="none" w:sz="0" w:space="0" w:color="auto"/>
        <w:right w:val="none" w:sz="0" w:space="0" w:color="auto"/>
      </w:divBdr>
      <w:divsChild>
        <w:div w:id="467282117">
          <w:marLeft w:val="0"/>
          <w:marRight w:val="0"/>
          <w:marTop w:val="0"/>
          <w:marBottom w:val="0"/>
          <w:divBdr>
            <w:top w:val="none" w:sz="0" w:space="0" w:color="auto"/>
            <w:left w:val="none" w:sz="0" w:space="0" w:color="auto"/>
            <w:bottom w:val="none" w:sz="0" w:space="0" w:color="auto"/>
            <w:right w:val="none" w:sz="0" w:space="0" w:color="auto"/>
          </w:divBdr>
        </w:div>
        <w:div w:id="859659680">
          <w:marLeft w:val="0"/>
          <w:marRight w:val="0"/>
          <w:marTop w:val="0"/>
          <w:marBottom w:val="0"/>
          <w:divBdr>
            <w:top w:val="none" w:sz="0" w:space="0" w:color="auto"/>
            <w:left w:val="none" w:sz="0" w:space="0" w:color="auto"/>
            <w:bottom w:val="none" w:sz="0" w:space="0" w:color="auto"/>
            <w:right w:val="none" w:sz="0" w:space="0" w:color="auto"/>
          </w:divBdr>
        </w:div>
        <w:div w:id="1710687577">
          <w:marLeft w:val="0"/>
          <w:marRight w:val="0"/>
          <w:marTop w:val="0"/>
          <w:marBottom w:val="0"/>
          <w:divBdr>
            <w:top w:val="none" w:sz="0" w:space="0" w:color="auto"/>
            <w:left w:val="none" w:sz="0" w:space="0" w:color="auto"/>
            <w:bottom w:val="none" w:sz="0" w:space="0" w:color="auto"/>
            <w:right w:val="none" w:sz="0" w:space="0" w:color="auto"/>
          </w:divBdr>
        </w:div>
        <w:div w:id="1077165666">
          <w:marLeft w:val="0"/>
          <w:marRight w:val="0"/>
          <w:marTop w:val="0"/>
          <w:marBottom w:val="0"/>
          <w:divBdr>
            <w:top w:val="none" w:sz="0" w:space="0" w:color="auto"/>
            <w:left w:val="none" w:sz="0" w:space="0" w:color="auto"/>
            <w:bottom w:val="none" w:sz="0" w:space="0" w:color="auto"/>
            <w:right w:val="none" w:sz="0" w:space="0" w:color="auto"/>
          </w:divBdr>
        </w:div>
        <w:div w:id="1188132825">
          <w:marLeft w:val="0"/>
          <w:marRight w:val="0"/>
          <w:marTop w:val="0"/>
          <w:marBottom w:val="0"/>
          <w:divBdr>
            <w:top w:val="none" w:sz="0" w:space="0" w:color="auto"/>
            <w:left w:val="none" w:sz="0" w:space="0" w:color="auto"/>
            <w:bottom w:val="none" w:sz="0" w:space="0" w:color="auto"/>
            <w:right w:val="none" w:sz="0" w:space="0" w:color="auto"/>
          </w:divBdr>
        </w:div>
        <w:div w:id="1682468178">
          <w:marLeft w:val="0"/>
          <w:marRight w:val="0"/>
          <w:marTop w:val="0"/>
          <w:marBottom w:val="0"/>
          <w:divBdr>
            <w:top w:val="none" w:sz="0" w:space="0" w:color="auto"/>
            <w:left w:val="none" w:sz="0" w:space="0" w:color="auto"/>
            <w:bottom w:val="none" w:sz="0" w:space="0" w:color="auto"/>
            <w:right w:val="none" w:sz="0" w:space="0" w:color="auto"/>
          </w:divBdr>
        </w:div>
        <w:div w:id="59714945">
          <w:marLeft w:val="0"/>
          <w:marRight w:val="0"/>
          <w:marTop w:val="0"/>
          <w:marBottom w:val="0"/>
          <w:divBdr>
            <w:top w:val="none" w:sz="0" w:space="0" w:color="auto"/>
            <w:left w:val="none" w:sz="0" w:space="0" w:color="auto"/>
            <w:bottom w:val="none" w:sz="0" w:space="0" w:color="auto"/>
            <w:right w:val="none" w:sz="0" w:space="0" w:color="auto"/>
          </w:divBdr>
        </w:div>
        <w:div w:id="1399403246">
          <w:marLeft w:val="0"/>
          <w:marRight w:val="0"/>
          <w:marTop w:val="0"/>
          <w:marBottom w:val="0"/>
          <w:divBdr>
            <w:top w:val="none" w:sz="0" w:space="0" w:color="auto"/>
            <w:left w:val="none" w:sz="0" w:space="0" w:color="auto"/>
            <w:bottom w:val="none" w:sz="0" w:space="0" w:color="auto"/>
            <w:right w:val="none" w:sz="0" w:space="0" w:color="auto"/>
          </w:divBdr>
        </w:div>
        <w:div w:id="1945379259">
          <w:marLeft w:val="0"/>
          <w:marRight w:val="0"/>
          <w:marTop w:val="0"/>
          <w:marBottom w:val="0"/>
          <w:divBdr>
            <w:top w:val="none" w:sz="0" w:space="0" w:color="auto"/>
            <w:left w:val="none" w:sz="0" w:space="0" w:color="auto"/>
            <w:bottom w:val="none" w:sz="0" w:space="0" w:color="auto"/>
            <w:right w:val="none" w:sz="0" w:space="0" w:color="auto"/>
          </w:divBdr>
        </w:div>
        <w:div w:id="126512781">
          <w:marLeft w:val="0"/>
          <w:marRight w:val="0"/>
          <w:marTop w:val="0"/>
          <w:marBottom w:val="0"/>
          <w:divBdr>
            <w:top w:val="none" w:sz="0" w:space="0" w:color="auto"/>
            <w:left w:val="none" w:sz="0" w:space="0" w:color="auto"/>
            <w:bottom w:val="none" w:sz="0" w:space="0" w:color="auto"/>
            <w:right w:val="none" w:sz="0" w:space="0" w:color="auto"/>
          </w:divBdr>
        </w:div>
        <w:div w:id="840658602">
          <w:marLeft w:val="0"/>
          <w:marRight w:val="0"/>
          <w:marTop w:val="0"/>
          <w:marBottom w:val="0"/>
          <w:divBdr>
            <w:top w:val="none" w:sz="0" w:space="0" w:color="auto"/>
            <w:left w:val="none" w:sz="0" w:space="0" w:color="auto"/>
            <w:bottom w:val="none" w:sz="0" w:space="0" w:color="auto"/>
            <w:right w:val="none" w:sz="0" w:space="0" w:color="auto"/>
          </w:divBdr>
        </w:div>
        <w:div w:id="335772802">
          <w:marLeft w:val="0"/>
          <w:marRight w:val="0"/>
          <w:marTop w:val="0"/>
          <w:marBottom w:val="0"/>
          <w:divBdr>
            <w:top w:val="none" w:sz="0" w:space="0" w:color="auto"/>
            <w:left w:val="none" w:sz="0" w:space="0" w:color="auto"/>
            <w:bottom w:val="none" w:sz="0" w:space="0" w:color="auto"/>
            <w:right w:val="none" w:sz="0" w:space="0" w:color="auto"/>
          </w:divBdr>
        </w:div>
        <w:div w:id="663053214">
          <w:marLeft w:val="0"/>
          <w:marRight w:val="0"/>
          <w:marTop w:val="0"/>
          <w:marBottom w:val="0"/>
          <w:divBdr>
            <w:top w:val="none" w:sz="0" w:space="0" w:color="auto"/>
            <w:left w:val="none" w:sz="0" w:space="0" w:color="auto"/>
            <w:bottom w:val="none" w:sz="0" w:space="0" w:color="auto"/>
            <w:right w:val="none" w:sz="0" w:space="0" w:color="auto"/>
          </w:divBdr>
        </w:div>
        <w:div w:id="953095648">
          <w:marLeft w:val="0"/>
          <w:marRight w:val="0"/>
          <w:marTop w:val="0"/>
          <w:marBottom w:val="0"/>
          <w:divBdr>
            <w:top w:val="none" w:sz="0" w:space="0" w:color="auto"/>
            <w:left w:val="none" w:sz="0" w:space="0" w:color="auto"/>
            <w:bottom w:val="none" w:sz="0" w:space="0" w:color="auto"/>
            <w:right w:val="none" w:sz="0" w:space="0" w:color="auto"/>
          </w:divBdr>
        </w:div>
        <w:div w:id="10396645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illsboro-oregon.gov/home/showdocument?id=6558"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alatinoregon.gov/sites/default/files/fileattachments/library/page/5126/collection_development_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vertonlibrary.org/DocumentCenter/View/308/Beaverton-City-Library-Collection-Development-Policy?bid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if.ala.org/oif/?p=16681"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illsboro-oregon.gov/home/showdocument?id=84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intfreedom/freedomreadstatement" TargetMode="External"/><Relationship Id="rId2" Type="http://schemas.openxmlformats.org/officeDocument/2006/relationships/hyperlink" Target="http://www.ala.org/advocacy/intfreedom/librarybill" TargetMode="External"/><Relationship Id="rId1" Type="http://schemas.openxmlformats.org/officeDocument/2006/relationships/hyperlink" Target="http://www.sherwoodoregon.gov/library/strategic-plan" TargetMode="External"/><Relationship Id="rId6" Type="http://schemas.openxmlformats.org/officeDocument/2006/relationships/hyperlink" Target="http://www.ala.org/tools/libfactsheets/alalibraryfactsheet15" TargetMode="External"/><Relationship Id="rId5" Type="http://schemas.openxmlformats.org/officeDocument/2006/relationships/hyperlink" Target="https://www.tsl.texas.gov/sites/default/files/public/tslac/ld/ld/pubs/crew/crewmethod12.pdf" TargetMode="External"/><Relationship Id="rId4" Type="http://schemas.openxmlformats.org/officeDocument/2006/relationships/hyperlink" Target="http://www.ala.org/rt/vrt/professionalresources/vrtresources/freedomt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4BB4D5-2CF7-42E5-AD54-17F2B459C15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C34E-DC93-43BD-AED9-DCFACB31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12817</Characters>
  <Application>Microsoft Office Word</Application>
  <DocSecurity>0</DocSecurity>
  <Lines>376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2019-01-16T17:59:00Z</dcterms:created>
  <dcterms:modified xsi:type="dcterms:W3CDTF">2019-01-18T02:33:00Z</dcterms:modified>
</cp:coreProperties>
</file>